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498" w:type="dxa"/>
        <w:tblInd w:w="-176" w:type="dxa"/>
        <w:tblLayout w:type="fixed"/>
        <w:tblLook w:val="0000" w:firstRow="0" w:lastRow="0" w:firstColumn="0" w:lastColumn="0" w:noHBand="0" w:noVBand="0"/>
      </w:tblPr>
      <w:tblGrid>
        <w:gridCol w:w="3828"/>
        <w:gridCol w:w="5670"/>
      </w:tblGrid>
      <w:tr w:rsidR="005921D6" w:rsidRPr="00F623BB" w14:paraId="75AE19FA" w14:textId="77777777" w:rsidTr="005A5425">
        <w:trPr>
          <w:trHeight w:val="557"/>
        </w:trPr>
        <w:tc>
          <w:tcPr>
            <w:tcW w:w="3828" w:type="dxa"/>
          </w:tcPr>
          <w:p w14:paraId="03087D9F" w14:textId="7B799FF6" w:rsidR="00591759" w:rsidRPr="00F623BB" w:rsidRDefault="007315E2" w:rsidP="00DC2F5F">
            <w:pPr>
              <w:widowControl w:val="0"/>
              <w:jc w:val="center"/>
              <w:rPr>
                <w:rFonts w:ascii="Times New Roman" w:hAnsi="Times New Roman"/>
                <w:b/>
                <w:sz w:val="26"/>
                <w:szCs w:val="26"/>
              </w:rPr>
            </w:pPr>
            <w:r w:rsidRPr="00F623BB">
              <w:rPr>
                <w:rFonts w:ascii="Times New Roman" w:hAnsi="Times New Roman"/>
                <w:b/>
                <w:sz w:val="26"/>
                <w:szCs w:val="26"/>
              </w:rPr>
              <w:t>HỘI ĐỒNG NHÂN DÂN</w:t>
            </w:r>
          </w:p>
          <w:p w14:paraId="13F4DFDE" w14:textId="77777777" w:rsidR="005A5425" w:rsidRPr="00F623BB" w:rsidRDefault="007315E2" w:rsidP="00DC2F5F">
            <w:pPr>
              <w:widowControl w:val="0"/>
              <w:jc w:val="center"/>
              <w:rPr>
                <w:rFonts w:ascii="Times New Roman" w:hAnsi="Times New Roman"/>
                <w:b/>
                <w:sz w:val="26"/>
                <w:szCs w:val="26"/>
              </w:rPr>
            </w:pPr>
            <w:r w:rsidRPr="00F623BB">
              <w:rPr>
                <w:rFonts w:ascii="Times New Roman" w:hAnsi="Times New Roman"/>
                <w:b/>
                <w:sz w:val="26"/>
                <w:szCs w:val="26"/>
              </w:rPr>
              <w:t>THÀNH PHỐ HỒ CHÍ MINH</w:t>
            </w:r>
          </w:p>
          <w:p w14:paraId="2791BB4B" w14:textId="1C7BBAA3" w:rsidR="00591759" w:rsidRPr="00F623BB" w:rsidRDefault="005A5425" w:rsidP="00DC2F5F">
            <w:pPr>
              <w:widowControl w:val="0"/>
              <w:jc w:val="center"/>
              <w:rPr>
                <w:rFonts w:ascii="Times New Roman" w:hAnsi="Times New Roman"/>
                <w:sz w:val="26"/>
                <w:szCs w:val="26"/>
              </w:rPr>
            </w:pPr>
            <w:r w:rsidRPr="00F623BB">
              <w:rPr>
                <w:rFonts w:ascii="Times New Roman" w:hAnsi="Times New Roman"/>
                <w:noProof/>
                <w:sz w:val="26"/>
                <w:szCs w:val="26"/>
                <w:lang w:eastAsia="en-US"/>
              </w:rPr>
              <mc:AlternateContent>
                <mc:Choice Requires="wps">
                  <w:drawing>
                    <wp:anchor distT="0" distB="0" distL="114300" distR="114300" simplePos="0" relativeHeight="251659264" behindDoc="0" locked="0" layoutInCell="1" allowOverlap="1" wp14:anchorId="51B3C785" wp14:editId="4D0EFAF7">
                      <wp:simplePos x="0" y="0"/>
                      <wp:positionH relativeFrom="column">
                        <wp:posOffset>544830</wp:posOffset>
                      </wp:positionH>
                      <wp:positionV relativeFrom="paragraph">
                        <wp:posOffset>46355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273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9pt,3.65pt" to="13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" strokecolor="black [3200]" strokeweight=".5pt">
                      <v:stroke joinstyle="miter"/>
                    </v:line>
                  </w:pict>
                </mc:Fallback>
              </mc:AlternateContent>
            </w:r>
            <w:r w:rsidR="007315E2" w:rsidRPr="00F623BB">
              <w:rPr>
                <w:rFonts w:ascii="Times New Roman" w:hAnsi="Times New Roman"/>
                <w:sz w:val="26"/>
                <w:szCs w:val="26"/>
              </w:rPr>
              <w:br/>
            </w:r>
            <w:r w:rsidR="007315E2" w:rsidRPr="00F623BB">
              <w:rPr>
                <w:rFonts w:ascii="Times New Roman" w:hAnsi="Times New Roman"/>
                <w:color w:val="000000" w:themeColor="text1"/>
                <w:sz w:val="26"/>
                <w:szCs w:val="26"/>
              </w:rPr>
              <w:t xml:space="preserve">    Số:          /2023/NQ-HĐND</w:t>
            </w:r>
          </w:p>
        </w:tc>
        <w:tc>
          <w:tcPr>
            <w:tcW w:w="5670" w:type="dxa"/>
          </w:tcPr>
          <w:p w14:paraId="1CCAF262" w14:textId="77777777" w:rsidR="00591759" w:rsidRPr="00F623BB" w:rsidRDefault="007315E2" w:rsidP="00DC2F5F">
            <w:pPr>
              <w:widowControl w:val="0"/>
              <w:pBdr>
                <w:top w:val="nil"/>
                <w:left w:val="nil"/>
                <w:bottom w:val="nil"/>
                <w:right w:val="nil"/>
                <w:between w:val="nil"/>
              </w:pBdr>
              <w:jc w:val="center"/>
              <w:rPr>
                <w:rFonts w:ascii="Times New Roman" w:hAnsi="Times New Roman"/>
                <w:b/>
                <w:color w:val="000000" w:themeColor="text1"/>
                <w:sz w:val="26"/>
                <w:szCs w:val="26"/>
              </w:rPr>
            </w:pPr>
            <w:r w:rsidRPr="00F623BB">
              <w:rPr>
                <w:rFonts w:ascii="Times New Roman" w:hAnsi="Times New Roman"/>
                <w:b/>
                <w:color w:val="000000" w:themeColor="text1"/>
                <w:sz w:val="26"/>
                <w:szCs w:val="26"/>
              </w:rPr>
              <w:t>CỘNG HÒA XÃ HỘI CHỦ NGHĨA VIỆT NAM</w:t>
            </w:r>
          </w:p>
          <w:p w14:paraId="30C14DAE" w14:textId="77777777" w:rsidR="00591759" w:rsidRPr="00F623BB" w:rsidRDefault="007315E2" w:rsidP="00DC2F5F">
            <w:pPr>
              <w:widowControl w:val="0"/>
              <w:pBdr>
                <w:top w:val="nil"/>
                <w:left w:val="nil"/>
                <w:bottom w:val="nil"/>
                <w:right w:val="nil"/>
                <w:between w:val="nil"/>
              </w:pBdr>
              <w:jc w:val="center"/>
              <w:rPr>
                <w:rFonts w:ascii="Times New Roman" w:hAnsi="Times New Roman"/>
                <w:b/>
                <w:color w:val="000000" w:themeColor="text1"/>
                <w:sz w:val="26"/>
                <w:szCs w:val="26"/>
              </w:rPr>
            </w:pPr>
            <w:r w:rsidRPr="00F623BB">
              <w:rPr>
                <w:rFonts w:ascii="Times New Roman" w:hAnsi="Times New Roman"/>
                <w:b/>
                <w:color w:val="000000" w:themeColor="text1"/>
                <w:sz w:val="26"/>
                <w:szCs w:val="26"/>
              </w:rPr>
              <w:t>Độc lập - Tự do - Hạnh phúc</w:t>
            </w:r>
          </w:p>
          <w:p w14:paraId="2BA124B4" w14:textId="09462820" w:rsidR="00591759" w:rsidRPr="00F623BB" w:rsidRDefault="005A5425" w:rsidP="00DC2F5F">
            <w:pPr>
              <w:pStyle w:val="Heading5"/>
              <w:keepNext w:val="0"/>
              <w:widowControl w:val="0"/>
              <w:spacing w:before="0"/>
              <w:ind w:left="0"/>
              <w:rPr>
                <w:color w:val="000000" w:themeColor="text1"/>
                <w:spacing w:val="0"/>
                <w:sz w:val="26"/>
                <w:szCs w:val="26"/>
              </w:rPr>
            </w:pPr>
            <w:r w:rsidRPr="00F623BB">
              <w:rPr>
                <w:noProof/>
                <w:color w:val="000000" w:themeColor="text1"/>
                <w:spacing w:val="0"/>
                <w:sz w:val="26"/>
                <w:szCs w:val="26"/>
                <w:lang w:eastAsia="en-US"/>
              </w:rPr>
              <mc:AlternateContent>
                <mc:Choice Requires="wps">
                  <w:drawing>
                    <wp:anchor distT="0" distB="0" distL="114300" distR="114300" simplePos="0" relativeHeight="251660288" behindDoc="0" locked="0" layoutInCell="1" allowOverlap="1" wp14:anchorId="637E15B6" wp14:editId="41D44C8B">
                      <wp:simplePos x="0" y="0"/>
                      <wp:positionH relativeFrom="column">
                        <wp:posOffset>710896</wp:posOffset>
                      </wp:positionH>
                      <wp:positionV relativeFrom="paragraph">
                        <wp:posOffset>36830</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347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pt,2.9pt" to="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" strokecolor="black [3200]" strokeweight=".5pt">
                      <v:stroke joinstyle="miter"/>
                    </v:line>
                  </w:pict>
                </mc:Fallback>
              </mc:AlternateContent>
            </w:r>
          </w:p>
          <w:p w14:paraId="6009DE9D" w14:textId="77777777" w:rsidR="00591759" w:rsidRPr="00F623BB" w:rsidRDefault="007315E2" w:rsidP="00DC2F5F">
            <w:pPr>
              <w:pStyle w:val="Heading5"/>
              <w:keepNext w:val="0"/>
              <w:widowControl w:val="0"/>
              <w:spacing w:before="0"/>
              <w:ind w:left="0"/>
              <w:rPr>
                <w:color w:val="000000" w:themeColor="text1"/>
                <w:spacing w:val="0"/>
                <w:sz w:val="26"/>
                <w:szCs w:val="26"/>
              </w:rPr>
            </w:pPr>
            <w:r w:rsidRPr="00F623BB">
              <w:rPr>
                <w:color w:val="000000" w:themeColor="text1"/>
                <w:spacing w:val="0"/>
                <w:sz w:val="26"/>
                <w:szCs w:val="26"/>
              </w:rPr>
              <w:t>Thành phố Hồ Chí Minh, ngày    tháng    năm 2023</w:t>
            </w:r>
          </w:p>
        </w:tc>
      </w:tr>
    </w:tbl>
    <w:p w14:paraId="563B4123" w14:textId="4F19924A" w:rsidR="005A5425" w:rsidRPr="00F623BB" w:rsidRDefault="005A5425" w:rsidP="00DC2F5F">
      <w:pPr>
        <w:widowControl w:val="0"/>
        <w:tabs>
          <w:tab w:val="left" w:pos="3360"/>
        </w:tabs>
        <w:jc w:val="center"/>
        <w:rPr>
          <w:rFonts w:ascii="Times New Roman" w:hAnsi="Times New Roman"/>
          <w:b/>
          <w:color w:val="000000" w:themeColor="text1"/>
          <w:sz w:val="28"/>
          <w:szCs w:val="28"/>
        </w:rPr>
      </w:pPr>
      <w:r w:rsidRPr="00F623BB">
        <w:rPr>
          <w:rFonts w:ascii="Times New Roman" w:hAnsi="Times New Roman"/>
          <w:noProof/>
          <w:color w:val="000000" w:themeColor="text1"/>
          <w:lang w:eastAsia="en-US"/>
        </w:rPr>
        <mc:AlternateContent>
          <mc:Choice Requires="wps">
            <w:drawing>
              <wp:anchor distT="0" distB="0" distL="114300" distR="114300" simplePos="0" relativeHeight="251658240" behindDoc="0" locked="0" layoutInCell="1" hidden="0" allowOverlap="1" wp14:anchorId="7DD9ECB8" wp14:editId="787E445C">
                <wp:simplePos x="0" y="0"/>
                <wp:positionH relativeFrom="column">
                  <wp:posOffset>66675</wp:posOffset>
                </wp:positionH>
                <wp:positionV relativeFrom="paragraph">
                  <wp:posOffset>67310</wp:posOffset>
                </wp:positionV>
                <wp:extent cx="1043940" cy="304165"/>
                <wp:effectExtent l="0" t="0" r="22860" b="19685"/>
                <wp:wrapNone/>
                <wp:docPr id="2" name="Rectangle 2"/>
                <wp:cNvGraphicFramePr/>
                <a:graphic xmlns:a="http://schemas.openxmlformats.org/drawingml/2006/main">
                  <a:graphicData uri="http://schemas.microsoft.com/office/word/2010/wordprocessingShape">
                    <wps:wsp>
                      <wps:cNvSpPr/>
                      <wps:spPr>
                        <a:xfrm>
                          <a:off x="0" y="0"/>
                          <a:ext cx="1043940" cy="3041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E00AC" w14:textId="6359198A" w:rsidR="00035917" w:rsidRPr="00AC74D1" w:rsidRDefault="00BA5FCE">
                            <w:pPr>
                              <w:jc w:val="center"/>
                              <w:textDirection w:val="btLr"/>
                              <w:rPr>
                                <w:b/>
                              </w:rPr>
                            </w:pPr>
                            <w:r>
                              <w:rPr>
                                <w:rFonts w:ascii="Times New Roman" w:hAnsi="Times New Roman"/>
                                <w:b/>
                                <w:color w:val="000000"/>
                              </w:rPr>
                              <w:t>DỰ THẢO 4</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DD9ECB8" id="Rectangle 2" o:spid="_x0000_s1026" style="position:absolute;left:0;text-align:left;margin-left:5.25pt;margin-top:5.3pt;width:82.2pt;height:23.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">
                <v:stroke startarrowwidth="narrow" startarrowlength="short" endarrowwidth="narrow" endarrowlength="short"/>
                <v:textbox inset="2.53958mm,1.2694mm,2.53958mm,1.2694mm">
                  <w:txbxContent>
                    <w:p w14:paraId="2A5E00AC" w14:textId="6359198A" w:rsidR="00035917" w:rsidRPr="00AC74D1" w:rsidRDefault="00BA5FCE">
                      <w:pPr>
                        <w:jc w:val="center"/>
                        <w:textDirection w:val="btLr"/>
                        <w:rPr>
                          <w:b/>
                        </w:rPr>
                      </w:pPr>
                      <w:r>
                        <w:rPr>
                          <w:rFonts w:ascii="Times New Roman" w:hAnsi="Times New Roman"/>
                          <w:b/>
                          <w:color w:val="000000"/>
                        </w:rPr>
                        <w:t>DỰ THẢO 4</w:t>
                      </w:r>
                      <w:bookmarkStart w:id="1" w:name="_GoBack"/>
                      <w:bookmarkEnd w:id="1"/>
                    </w:p>
                  </w:txbxContent>
                </v:textbox>
              </v:rect>
            </w:pict>
          </mc:Fallback>
        </mc:AlternateContent>
      </w:r>
    </w:p>
    <w:p w14:paraId="33279012" w14:textId="16187B18" w:rsidR="00591759" w:rsidRPr="00F623BB" w:rsidRDefault="007315E2" w:rsidP="00DC2F5F">
      <w:pPr>
        <w:widowControl w:val="0"/>
        <w:tabs>
          <w:tab w:val="left" w:pos="3360"/>
        </w:tabs>
        <w:jc w:val="center"/>
        <w:rPr>
          <w:rFonts w:ascii="Times New Roman" w:hAnsi="Times New Roman"/>
          <w:b/>
          <w:color w:val="000000" w:themeColor="text1"/>
          <w:sz w:val="28"/>
          <w:szCs w:val="28"/>
        </w:rPr>
      </w:pPr>
      <w:r w:rsidRPr="00F623BB">
        <w:rPr>
          <w:rFonts w:ascii="Times New Roman" w:hAnsi="Times New Roman"/>
          <w:b/>
          <w:color w:val="000000" w:themeColor="text1"/>
          <w:sz w:val="28"/>
          <w:szCs w:val="28"/>
        </w:rPr>
        <w:t>NGHỊ QUYẾT</w:t>
      </w:r>
    </w:p>
    <w:p w14:paraId="5892C69C" w14:textId="6FDE165A" w:rsidR="00B04FF5" w:rsidRPr="00F623BB" w:rsidRDefault="00B04FF5" w:rsidP="00DC2F5F">
      <w:pPr>
        <w:widowControl w:val="0"/>
        <w:tabs>
          <w:tab w:val="left" w:pos="3360"/>
        </w:tabs>
        <w:jc w:val="center"/>
        <w:rPr>
          <w:rFonts w:ascii="Times New Roman" w:hAnsi="Times New Roman"/>
          <w:b/>
          <w:color w:val="000000" w:themeColor="text1"/>
          <w:sz w:val="28"/>
          <w:szCs w:val="28"/>
        </w:rPr>
      </w:pPr>
      <w:bookmarkStart w:id="0" w:name="_Hlk141737280"/>
      <w:r w:rsidRPr="00F623BB">
        <w:rPr>
          <w:rFonts w:ascii="Times New Roman" w:hAnsi="Times New Roman"/>
          <w:b/>
          <w:color w:val="000000" w:themeColor="text1"/>
          <w:sz w:val="28"/>
          <w:szCs w:val="28"/>
        </w:rPr>
        <w:t xml:space="preserve">Quy định tiêu chí, đối tượng, điều kiện, mức chi về </w:t>
      </w:r>
      <w:r w:rsidR="002C034F" w:rsidRPr="00F623BB">
        <w:rPr>
          <w:rFonts w:ascii="Times New Roman" w:hAnsi="Times New Roman"/>
          <w:b/>
          <w:color w:val="000000" w:themeColor="text1"/>
          <w:sz w:val="28"/>
          <w:szCs w:val="28"/>
        </w:rPr>
        <w:t xml:space="preserve">tiền lương, tiền công, </w:t>
      </w:r>
      <w:r w:rsidR="00F623BB">
        <w:rPr>
          <w:rFonts w:ascii="Times New Roman" w:hAnsi="Times New Roman"/>
          <w:b/>
          <w:color w:val="000000" w:themeColor="text1"/>
          <w:sz w:val="28"/>
          <w:szCs w:val="28"/>
        </w:rPr>
        <w:br/>
      </w:r>
      <w:r w:rsidR="002C034F" w:rsidRPr="00F623BB">
        <w:rPr>
          <w:rFonts w:ascii="Times New Roman" w:hAnsi="Times New Roman"/>
          <w:b/>
          <w:color w:val="000000" w:themeColor="text1"/>
          <w:sz w:val="28"/>
          <w:szCs w:val="28"/>
        </w:rPr>
        <w:t xml:space="preserve">chế độ </w:t>
      </w:r>
      <w:r w:rsidRPr="00F623BB">
        <w:rPr>
          <w:rFonts w:ascii="Times New Roman" w:hAnsi="Times New Roman"/>
          <w:b/>
          <w:color w:val="000000" w:themeColor="text1"/>
          <w:sz w:val="28"/>
          <w:szCs w:val="28"/>
        </w:rPr>
        <w:t xml:space="preserve">phúc lợi và các chính sách ưu đãi khác đối với các chức danh lãnh đạo trong tổ chức khoa học và công nghệ công lập và thù lao thực hiện </w:t>
      </w:r>
      <w:r w:rsidR="00F623BB">
        <w:rPr>
          <w:rFonts w:ascii="Times New Roman" w:hAnsi="Times New Roman"/>
          <w:b/>
          <w:color w:val="000000" w:themeColor="text1"/>
          <w:sz w:val="28"/>
          <w:szCs w:val="28"/>
        </w:rPr>
        <w:br/>
      </w:r>
      <w:r w:rsidRPr="00F623BB">
        <w:rPr>
          <w:rFonts w:ascii="Times New Roman" w:hAnsi="Times New Roman"/>
          <w:b/>
          <w:color w:val="000000" w:themeColor="text1"/>
          <w:sz w:val="28"/>
          <w:szCs w:val="28"/>
        </w:rPr>
        <w:t>nhiệm vụ khoa học và công nghệ</w:t>
      </w:r>
    </w:p>
    <w:bookmarkEnd w:id="0"/>
    <w:p w14:paraId="0B99218E" w14:textId="77777777" w:rsidR="00591759" w:rsidRPr="00F623BB" w:rsidRDefault="007315E2" w:rsidP="00DC2F5F">
      <w:pPr>
        <w:widowControl w:val="0"/>
        <w:tabs>
          <w:tab w:val="left" w:pos="3360"/>
        </w:tabs>
        <w:jc w:val="center"/>
        <w:rPr>
          <w:rFonts w:ascii="Times New Roman" w:hAnsi="Times New Roman"/>
          <w:b/>
          <w:color w:val="000000" w:themeColor="text1"/>
          <w:sz w:val="16"/>
          <w:szCs w:val="16"/>
        </w:rPr>
      </w:pPr>
      <w:r w:rsidRPr="00F623BB">
        <w:rPr>
          <w:rFonts w:ascii="Times New Roman" w:hAnsi="Times New Roman"/>
          <w:b/>
          <w:color w:val="000000" w:themeColor="text1"/>
          <w:sz w:val="16"/>
          <w:szCs w:val="16"/>
        </w:rPr>
        <w:t>_____________________________</w:t>
      </w:r>
    </w:p>
    <w:p w14:paraId="49EDC7B9" w14:textId="77777777" w:rsidR="00591759" w:rsidRPr="00F623BB" w:rsidRDefault="007315E2" w:rsidP="00DC2F5F">
      <w:pPr>
        <w:widowControl w:val="0"/>
        <w:spacing w:before="120"/>
        <w:jc w:val="center"/>
        <w:rPr>
          <w:rFonts w:ascii="Times New Roman" w:hAnsi="Times New Roman"/>
          <w:b/>
          <w:color w:val="000000" w:themeColor="text1"/>
          <w:sz w:val="28"/>
          <w:szCs w:val="28"/>
        </w:rPr>
      </w:pPr>
      <w:r w:rsidRPr="00F623BB">
        <w:rPr>
          <w:rFonts w:ascii="Times New Roman" w:hAnsi="Times New Roman"/>
          <w:b/>
          <w:color w:val="000000" w:themeColor="text1"/>
          <w:sz w:val="28"/>
          <w:szCs w:val="28"/>
        </w:rPr>
        <w:t>HỘI ĐỒNG NHÂN DÂN THÀNH PHỐ HỒ CHÍ MINH</w:t>
      </w:r>
    </w:p>
    <w:p w14:paraId="4213F2E0" w14:textId="77777777" w:rsidR="00591759" w:rsidRPr="00F623BB" w:rsidRDefault="007315E2" w:rsidP="00DC2F5F">
      <w:pPr>
        <w:widowControl w:val="0"/>
        <w:spacing w:after="120"/>
        <w:jc w:val="center"/>
        <w:rPr>
          <w:rFonts w:ascii="Times New Roman" w:hAnsi="Times New Roman"/>
          <w:b/>
          <w:color w:val="000000" w:themeColor="text1"/>
          <w:sz w:val="28"/>
          <w:szCs w:val="28"/>
        </w:rPr>
      </w:pPr>
      <w:r w:rsidRPr="00F623BB">
        <w:rPr>
          <w:rFonts w:ascii="Times New Roman" w:hAnsi="Times New Roman"/>
          <w:b/>
          <w:color w:val="000000" w:themeColor="text1"/>
          <w:sz w:val="28"/>
          <w:szCs w:val="28"/>
        </w:rPr>
        <w:t>KHOÁ…</w:t>
      </w:r>
      <w:proofErr w:type="gramStart"/>
      <w:r w:rsidRPr="00F623BB">
        <w:rPr>
          <w:rFonts w:ascii="Times New Roman" w:hAnsi="Times New Roman"/>
          <w:b/>
          <w:color w:val="000000" w:themeColor="text1"/>
          <w:sz w:val="28"/>
          <w:szCs w:val="28"/>
        </w:rPr>
        <w:t>…..</w:t>
      </w:r>
      <w:proofErr w:type="gramEnd"/>
      <w:r w:rsidRPr="00F623BB">
        <w:rPr>
          <w:rFonts w:ascii="Times New Roman" w:hAnsi="Times New Roman"/>
          <w:b/>
          <w:color w:val="000000" w:themeColor="text1"/>
          <w:sz w:val="28"/>
          <w:szCs w:val="28"/>
        </w:rPr>
        <w:t xml:space="preserve"> , KỲ HỌP THỨ …….</w:t>
      </w:r>
    </w:p>
    <w:p w14:paraId="09C7BDE7" w14:textId="77777777" w:rsidR="00591759" w:rsidRPr="00F623BB" w:rsidRDefault="007315E2"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i/>
          <w:color w:val="000000" w:themeColor="text1"/>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ECD0A34" w14:textId="77777777" w:rsidR="00591759" w:rsidRPr="00F623BB" w:rsidRDefault="007315E2"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i/>
          <w:color w:val="000000" w:themeColor="text1"/>
          <w:sz w:val="28"/>
          <w:szCs w:val="28"/>
        </w:rPr>
        <w:t>Căn cứ Luật Ban hành văn bản quy phạm pháp luật ngày 22 tháng 6 năm 2015; Luật sửa đổi, bổ sung một số điều của Luật Ban hành văn bản quy phạm pháp luật ngày 18 tháng 6 năm 2020;</w:t>
      </w:r>
    </w:p>
    <w:p w14:paraId="2B0D4B14" w14:textId="77777777" w:rsidR="00591759" w:rsidRPr="00F623BB" w:rsidRDefault="007315E2" w:rsidP="00DC2F5F">
      <w:pPr>
        <w:widowControl w:val="0"/>
        <w:pBdr>
          <w:top w:val="nil"/>
          <w:left w:val="nil"/>
          <w:bottom w:val="nil"/>
          <w:right w:val="nil"/>
          <w:between w:val="nil"/>
        </w:pBdr>
        <w:spacing w:after="120"/>
        <w:ind w:firstLine="567"/>
        <w:jc w:val="both"/>
        <w:rPr>
          <w:rFonts w:ascii="Times New Roman" w:hAnsi="Times New Roman"/>
          <w:i/>
          <w:color w:val="000000" w:themeColor="text1"/>
          <w:sz w:val="28"/>
          <w:szCs w:val="28"/>
        </w:rPr>
      </w:pPr>
      <w:r w:rsidRPr="00F623BB">
        <w:rPr>
          <w:rFonts w:ascii="Times New Roman" w:hAnsi="Times New Roman"/>
          <w:i/>
          <w:color w:val="000000" w:themeColor="text1"/>
          <w:sz w:val="28"/>
          <w:szCs w:val="28"/>
        </w:rPr>
        <w:t>Căn cứ Luật Ngân sách nhà nước ngày 25 tháng 6 năm 2015;</w:t>
      </w:r>
    </w:p>
    <w:p w14:paraId="3805FE1B" w14:textId="5A0032DF" w:rsidR="00591759" w:rsidRPr="00F623BB" w:rsidRDefault="007315E2" w:rsidP="00DC2F5F">
      <w:pPr>
        <w:widowControl w:val="0"/>
        <w:pBdr>
          <w:top w:val="nil"/>
          <w:left w:val="nil"/>
          <w:bottom w:val="nil"/>
          <w:right w:val="nil"/>
          <w:between w:val="nil"/>
        </w:pBdr>
        <w:spacing w:after="120"/>
        <w:ind w:firstLine="567"/>
        <w:jc w:val="both"/>
        <w:rPr>
          <w:rFonts w:ascii="Times New Roman" w:hAnsi="Times New Roman"/>
          <w:i/>
          <w:color w:val="000000" w:themeColor="text1"/>
          <w:sz w:val="28"/>
          <w:szCs w:val="28"/>
        </w:rPr>
      </w:pPr>
      <w:r w:rsidRPr="00F623BB">
        <w:rPr>
          <w:rFonts w:ascii="Times New Roman" w:hAnsi="Times New Roman"/>
          <w:i/>
          <w:color w:val="000000" w:themeColor="text1"/>
          <w:sz w:val="28"/>
          <w:szCs w:val="28"/>
        </w:rPr>
        <w:t>Căn cứ Nghị quyết số 98/2023/QH15 ngày 24 tháng</w:t>
      </w:r>
      <w:r w:rsidR="0000401B" w:rsidRPr="00F623BB">
        <w:rPr>
          <w:rFonts w:ascii="Times New Roman" w:hAnsi="Times New Roman"/>
          <w:i/>
          <w:color w:val="000000" w:themeColor="text1"/>
          <w:sz w:val="28"/>
          <w:szCs w:val="28"/>
        </w:rPr>
        <w:t xml:space="preserve"> 6 </w:t>
      </w:r>
      <w:r w:rsidRPr="00F623BB">
        <w:rPr>
          <w:rFonts w:ascii="Times New Roman" w:hAnsi="Times New Roman"/>
          <w:i/>
          <w:color w:val="000000" w:themeColor="text1"/>
          <w:sz w:val="28"/>
          <w:szCs w:val="28"/>
        </w:rPr>
        <w:t>năm 2023 của Quốc hội về thí điểm một số cơ chế, chính sách đặc thù phát triển Thành phố Hồ Chí Minh;</w:t>
      </w:r>
    </w:p>
    <w:p w14:paraId="724D07ED" w14:textId="77777777" w:rsidR="009337B2" w:rsidRPr="00F623BB" w:rsidRDefault="009337B2" w:rsidP="00DC2F5F">
      <w:pPr>
        <w:widowControl w:val="0"/>
        <w:pBdr>
          <w:top w:val="nil"/>
          <w:left w:val="nil"/>
          <w:bottom w:val="nil"/>
          <w:right w:val="nil"/>
          <w:between w:val="nil"/>
        </w:pBdr>
        <w:spacing w:after="120"/>
        <w:ind w:firstLine="567"/>
        <w:jc w:val="both"/>
        <w:rPr>
          <w:rFonts w:ascii="Times New Roman" w:hAnsi="Times New Roman"/>
          <w:b/>
          <w:i/>
          <w:color w:val="000000" w:themeColor="text1"/>
          <w:sz w:val="28"/>
          <w:szCs w:val="28"/>
        </w:rPr>
      </w:pPr>
      <w:r w:rsidRPr="00F623BB">
        <w:rPr>
          <w:rFonts w:ascii="Times New Roman" w:hAnsi="Times New Roman"/>
          <w:i/>
          <w:color w:val="000000" w:themeColor="text1"/>
          <w:sz w:val="28"/>
          <w:szCs w:val="28"/>
        </w:rPr>
        <w:t>Xét Tờ trình số ……/TTr-UBND ngày     tháng   năm 2023 của Ủy ban nhân dân Thành phố về dự thảo Nghị quyết 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 Báo cáo thẩm tra số…</w:t>
      </w:r>
      <w:proofErr w:type="gramStart"/>
      <w:r w:rsidRPr="00F623BB">
        <w:rPr>
          <w:rFonts w:ascii="Times New Roman" w:hAnsi="Times New Roman"/>
          <w:i/>
          <w:color w:val="000000" w:themeColor="text1"/>
          <w:sz w:val="28"/>
          <w:szCs w:val="28"/>
        </w:rPr>
        <w:t>…./</w:t>
      </w:r>
      <w:proofErr w:type="gramEnd"/>
      <w:r w:rsidRPr="00F623BB">
        <w:rPr>
          <w:rFonts w:ascii="Times New Roman" w:hAnsi="Times New Roman"/>
          <w:i/>
          <w:color w:val="000000" w:themeColor="text1"/>
          <w:sz w:val="28"/>
          <w:szCs w:val="28"/>
        </w:rPr>
        <w:t>BC-HĐND ngày …. tháng …. năm 2023 của Ban Kinh tế - Ngân sách Hội đồng nhân dân Thành phố; ý kiến thảo luận của đại biểu Hội đồng nhân dân Thành phố tại kỳ họp.</w:t>
      </w:r>
    </w:p>
    <w:p w14:paraId="477FFB64" w14:textId="77777777" w:rsidR="00DC2F5F" w:rsidRDefault="00DC2F5F" w:rsidP="00DC2F5F">
      <w:pPr>
        <w:widowControl w:val="0"/>
        <w:pBdr>
          <w:top w:val="nil"/>
          <w:left w:val="nil"/>
          <w:bottom w:val="nil"/>
          <w:right w:val="nil"/>
          <w:between w:val="nil"/>
        </w:pBdr>
        <w:jc w:val="center"/>
        <w:rPr>
          <w:rFonts w:ascii="Times New Roman" w:hAnsi="Times New Roman"/>
          <w:b/>
          <w:color w:val="000000" w:themeColor="text1"/>
          <w:sz w:val="28"/>
          <w:szCs w:val="28"/>
        </w:rPr>
      </w:pPr>
    </w:p>
    <w:p w14:paraId="5AF115C4" w14:textId="1D74D1DB" w:rsidR="00591759" w:rsidRDefault="007315E2" w:rsidP="00DC2F5F">
      <w:pPr>
        <w:widowControl w:val="0"/>
        <w:pBdr>
          <w:top w:val="nil"/>
          <w:left w:val="nil"/>
          <w:bottom w:val="nil"/>
          <w:right w:val="nil"/>
          <w:between w:val="nil"/>
        </w:pBdr>
        <w:jc w:val="center"/>
        <w:rPr>
          <w:rFonts w:ascii="Times New Roman" w:hAnsi="Times New Roman"/>
          <w:b/>
          <w:color w:val="000000" w:themeColor="text1"/>
          <w:sz w:val="28"/>
          <w:szCs w:val="28"/>
        </w:rPr>
      </w:pPr>
      <w:r w:rsidRPr="00F623BB">
        <w:rPr>
          <w:rFonts w:ascii="Times New Roman" w:hAnsi="Times New Roman"/>
          <w:b/>
          <w:color w:val="000000" w:themeColor="text1"/>
          <w:sz w:val="28"/>
          <w:szCs w:val="28"/>
        </w:rPr>
        <w:t>QUYẾT NGHỊ:</w:t>
      </w:r>
    </w:p>
    <w:p w14:paraId="25A39374" w14:textId="77777777" w:rsidR="00DC2F5F" w:rsidRPr="00F623BB" w:rsidRDefault="00DC2F5F" w:rsidP="00DC2F5F">
      <w:pPr>
        <w:widowControl w:val="0"/>
        <w:pBdr>
          <w:top w:val="nil"/>
          <w:left w:val="nil"/>
          <w:bottom w:val="nil"/>
          <w:right w:val="nil"/>
          <w:between w:val="nil"/>
        </w:pBdr>
        <w:jc w:val="center"/>
        <w:rPr>
          <w:rFonts w:ascii="Times New Roman" w:hAnsi="Times New Roman"/>
          <w:b/>
          <w:color w:val="000000" w:themeColor="text1"/>
          <w:sz w:val="28"/>
          <w:szCs w:val="28"/>
        </w:rPr>
      </w:pPr>
    </w:p>
    <w:p w14:paraId="6DDCECB2" w14:textId="721C636F" w:rsidR="00591759" w:rsidRPr="00F623BB" w:rsidRDefault="007315E2" w:rsidP="00DC2F5F">
      <w:pPr>
        <w:pStyle w:val="Heading1"/>
      </w:pPr>
      <w:r w:rsidRPr="00F623BB">
        <w:t xml:space="preserve">Điều 1. Phạm vi điều chỉnh </w:t>
      </w:r>
    </w:p>
    <w:p w14:paraId="2EC2939B" w14:textId="5DFF81B4" w:rsidR="00DB3CBF" w:rsidRPr="00F623BB" w:rsidRDefault="00DB3CBF" w:rsidP="00DC2F5F">
      <w:pPr>
        <w:widowControl w:val="0"/>
        <w:tabs>
          <w:tab w:val="left" w:pos="1080"/>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Nghị quyết quy định tiêu chí, đối tượng, điều kiện, mức chi tiền lương, tiền công, chế độ phúc lợi và các chính sách ưu đãi khác đối với các chức danh lãnh đạo trong tổ chức khoa học và công nghệ công lập do Ủy ban nhân dân Thành phố thành lập và mức chi thù lao thực hiện nhiệm vụ khoa học và công nghệ </w:t>
      </w:r>
      <w:r w:rsidR="00997150" w:rsidRPr="00F623BB">
        <w:rPr>
          <w:rFonts w:ascii="Times New Roman" w:hAnsi="Times New Roman"/>
          <w:color w:val="000000" w:themeColor="text1"/>
          <w:sz w:val="28"/>
          <w:szCs w:val="28"/>
        </w:rPr>
        <w:t xml:space="preserve">của </w:t>
      </w:r>
      <w:r w:rsidRPr="00F623BB">
        <w:rPr>
          <w:rFonts w:ascii="Times New Roman" w:hAnsi="Times New Roman"/>
          <w:color w:val="000000" w:themeColor="text1"/>
          <w:sz w:val="28"/>
          <w:szCs w:val="28"/>
        </w:rPr>
        <w:t>các tổ chức khoa học và công nghệ công lập</w:t>
      </w:r>
      <w:r w:rsidR="00FC0E5A" w:rsidRPr="00F623BB">
        <w:rPr>
          <w:rFonts w:ascii="Times New Roman" w:hAnsi="Times New Roman"/>
          <w:color w:val="000000" w:themeColor="text1"/>
          <w:sz w:val="28"/>
          <w:szCs w:val="28"/>
        </w:rPr>
        <w:t xml:space="preserve"> trên địa bàn Thành phố Hồ Chí Minh</w:t>
      </w:r>
      <w:r w:rsidR="004A4C0D" w:rsidRPr="00F623BB">
        <w:rPr>
          <w:rFonts w:ascii="Times New Roman" w:hAnsi="Times New Roman"/>
          <w:color w:val="000000" w:themeColor="text1"/>
          <w:sz w:val="28"/>
          <w:szCs w:val="28"/>
        </w:rPr>
        <w:t xml:space="preserve"> </w:t>
      </w:r>
      <w:r w:rsidR="00E5406F" w:rsidRPr="00F623BB">
        <w:rPr>
          <w:rFonts w:ascii="Times New Roman" w:hAnsi="Times New Roman"/>
          <w:color w:val="000000" w:themeColor="text1"/>
          <w:sz w:val="28"/>
          <w:szCs w:val="28"/>
        </w:rPr>
        <w:t>tham gia</w:t>
      </w:r>
      <w:r w:rsidR="004A4C0D" w:rsidRPr="00F623BB">
        <w:rPr>
          <w:rFonts w:ascii="Times New Roman" w:hAnsi="Times New Roman"/>
          <w:color w:val="000000" w:themeColor="text1"/>
          <w:sz w:val="28"/>
          <w:szCs w:val="28"/>
        </w:rPr>
        <w:t xml:space="preserve"> Đề án xây dựng cơ chế thúc đẩy để hình thành và phát triển </w:t>
      </w:r>
      <w:r w:rsidR="00CF5CBC" w:rsidRPr="00F623BB">
        <w:rPr>
          <w:rFonts w:ascii="Times New Roman" w:hAnsi="Times New Roman"/>
          <w:color w:val="000000" w:themeColor="text1"/>
          <w:sz w:val="28"/>
          <w:szCs w:val="28"/>
        </w:rPr>
        <w:t>t</w:t>
      </w:r>
      <w:r w:rsidR="004A4C0D" w:rsidRPr="00F623BB">
        <w:rPr>
          <w:rFonts w:ascii="Times New Roman" w:hAnsi="Times New Roman"/>
          <w:color w:val="000000" w:themeColor="text1"/>
          <w:sz w:val="28"/>
          <w:szCs w:val="28"/>
        </w:rPr>
        <w:t>rung tâm nghiên cứu đạt chuẩn quốc tế.</w:t>
      </w:r>
    </w:p>
    <w:p w14:paraId="7623F82C" w14:textId="77777777" w:rsidR="00591759" w:rsidRPr="00F623BB" w:rsidRDefault="007315E2" w:rsidP="00DC2F5F">
      <w:pPr>
        <w:pStyle w:val="Heading1"/>
      </w:pPr>
      <w:r w:rsidRPr="00F623BB">
        <w:t>Điều 2. Đối tượng áp dụng</w:t>
      </w:r>
    </w:p>
    <w:p w14:paraId="302F492C" w14:textId="053E2199" w:rsidR="00591759" w:rsidRPr="00F623BB" w:rsidRDefault="0019468B" w:rsidP="00DC2F5F">
      <w:pPr>
        <w:widowControl w:val="0"/>
        <w:tabs>
          <w:tab w:val="left" w:pos="1080"/>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1. </w:t>
      </w:r>
      <w:r w:rsidR="00997150" w:rsidRPr="00F623BB">
        <w:rPr>
          <w:rFonts w:ascii="Times New Roman" w:hAnsi="Times New Roman"/>
          <w:color w:val="000000" w:themeColor="text1"/>
          <w:sz w:val="28"/>
          <w:szCs w:val="28"/>
        </w:rPr>
        <w:t xml:space="preserve">Các chức danh lãnh đạo trong tổ chức khoa học và công nghệ công lập do Ủy ban nhân dân Thành phố thành lập bao gồm: </w:t>
      </w:r>
      <w:r w:rsidRPr="00F623BB">
        <w:rPr>
          <w:rFonts w:ascii="Times New Roman" w:hAnsi="Times New Roman"/>
          <w:color w:val="000000" w:themeColor="text1"/>
          <w:sz w:val="28"/>
          <w:szCs w:val="28"/>
        </w:rPr>
        <w:t xml:space="preserve">Người đứng đầu, cấp phó của người đứng </w:t>
      </w:r>
      <w:r w:rsidRPr="00F623BB">
        <w:rPr>
          <w:rFonts w:ascii="Times New Roman" w:hAnsi="Times New Roman"/>
          <w:color w:val="000000" w:themeColor="text1"/>
          <w:sz w:val="28"/>
          <w:szCs w:val="28"/>
        </w:rPr>
        <w:lastRenderedPageBreak/>
        <w:t>đầu;</w:t>
      </w:r>
      <w:r w:rsidR="00FF6F16" w:rsidRPr="00F623BB">
        <w:rPr>
          <w:rFonts w:ascii="Times New Roman" w:hAnsi="Times New Roman"/>
          <w:color w:val="000000" w:themeColor="text1"/>
          <w:sz w:val="28"/>
          <w:szCs w:val="28"/>
        </w:rPr>
        <w:t xml:space="preserve"> trưởng, phó các phòng, ban, phòng thí nghiệm, đơn vị trực thuộc </w:t>
      </w:r>
      <w:r w:rsidRPr="00F623BB">
        <w:rPr>
          <w:rFonts w:ascii="Times New Roman" w:hAnsi="Times New Roman"/>
          <w:color w:val="000000" w:themeColor="text1"/>
          <w:sz w:val="28"/>
          <w:szCs w:val="28"/>
        </w:rPr>
        <w:t xml:space="preserve">tổ chức </w:t>
      </w:r>
      <w:r w:rsidR="00997150" w:rsidRPr="00F623BB">
        <w:rPr>
          <w:rFonts w:ascii="Times New Roman" w:hAnsi="Times New Roman"/>
          <w:color w:val="000000" w:themeColor="text1"/>
          <w:sz w:val="28"/>
          <w:szCs w:val="28"/>
        </w:rPr>
        <w:t>khoa học và công nghệ</w:t>
      </w:r>
      <w:r w:rsidRPr="00F623BB">
        <w:rPr>
          <w:rFonts w:ascii="Times New Roman" w:hAnsi="Times New Roman"/>
          <w:color w:val="000000" w:themeColor="text1"/>
          <w:sz w:val="28"/>
          <w:szCs w:val="28"/>
        </w:rPr>
        <w:t xml:space="preserve"> công lập</w:t>
      </w:r>
      <w:r w:rsidR="008E6AD0" w:rsidRPr="00F623BB">
        <w:rPr>
          <w:rFonts w:ascii="Times New Roman" w:hAnsi="Times New Roman"/>
          <w:color w:val="000000" w:themeColor="text1"/>
          <w:sz w:val="28"/>
          <w:szCs w:val="28"/>
        </w:rPr>
        <w:t xml:space="preserve"> </w:t>
      </w:r>
      <w:r w:rsidRPr="00F623BB">
        <w:rPr>
          <w:rFonts w:ascii="Times New Roman" w:hAnsi="Times New Roman"/>
          <w:color w:val="000000" w:themeColor="text1"/>
          <w:sz w:val="28"/>
          <w:szCs w:val="28"/>
        </w:rPr>
        <w:t xml:space="preserve">thực hiện hoạt động khoa học và công nghệ </w:t>
      </w:r>
      <w:r w:rsidR="004A4C0D" w:rsidRPr="00F623BB">
        <w:rPr>
          <w:rFonts w:ascii="Times New Roman" w:hAnsi="Times New Roman"/>
          <w:color w:val="000000" w:themeColor="text1"/>
          <w:sz w:val="28"/>
          <w:szCs w:val="28"/>
        </w:rPr>
        <w:t>tham gia</w:t>
      </w:r>
      <w:r w:rsidRPr="00F623BB">
        <w:rPr>
          <w:rFonts w:ascii="Times New Roman" w:hAnsi="Times New Roman"/>
          <w:color w:val="000000" w:themeColor="text1"/>
          <w:sz w:val="28"/>
          <w:szCs w:val="28"/>
        </w:rPr>
        <w:t xml:space="preserve"> Đ</w:t>
      </w:r>
      <w:r w:rsidR="00DB3CBF" w:rsidRPr="00F623BB">
        <w:rPr>
          <w:rFonts w:ascii="Times New Roman" w:hAnsi="Times New Roman"/>
          <w:color w:val="000000" w:themeColor="text1"/>
          <w:sz w:val="28"/>
          <w:szCs w:val="28"/>
        </w:rPr>
        <w:t>ề án</w:t>
      </w:r>
      <w:r w:rsidR="00D854B3" w:rsidRPr="00F623BB">
        <w:rPr>
          <w:rFonts w:ascii="Times New Roman" w:hAnsi="Times New Roman"/>
          <w:color w:val="000000" w:themeColor="text1"/>
          <w:sz w:val="28"/>
          <w:szCs w:val="28"/>
        </w:rPr>
        <w:t xml:space="preserve"> xây dựng cơ chế thúc đẩy để</w:t>
      </w:r>
      <w:r w:rsidR="00DB3CBF" w:rsidRPr="00F623BB">
        <w:rPr>
          <w:rFonts w:ascii="Times New Roman" w:hAnsi="Times New Roman"/>
          <w:color w:val="000000" w:themeColor="text1"/>
          <w:sz w:val="28"/>
          <w:szCs w:val="28"/>
        </w:rPr>
        <w:t xml:space="preserve"> hình thành và phát triển </w:t>
      </w:r>
      <w:r w:rsidR="00CF5CBC" w:rsidRPr="00F623BB">
        <w:rPr>
          <w:rFonts w:ascii="Times New Roman" w:hAnsi="Times New Roman"/>
          <w:color w:val="000000" w:themeColor="text1"/>
          <w:sz w:val="28"/>
          <w:szCs w:val="28"/>
        </w:rPr>
        <w:t>t</w:t>
      </w:r>
      <w:r w:rsidR="00DB3CBF" w:rsidRPr="00F623BB">
        <w:rPr>
          <w:rFonts w:ascii="Times New Roman" w:hAnsi="Times New Roman"/>
          <w:color w:val="000000" w:themeColor="text1"/>
          <w:sz w:val="28"/>
          <w:szCs w:val="28"/>
        </w:rPr>
        <w:t>rung tâm nghiên cứu đạt chuẩn quốc tế</w:t>
      </w:r>
      <w:r w:rsidR="007315E2" w:rsidRPr="00F623BB">
        <w:rPr>
          <w:rFonts w:ascii="Times New Roman" w:hAnsi="Times New Roman"/>
          <w:color w:val="000000" w:themeColor="text1"/>
          <w:sz w:val="28"/>
          <w:szCs w:val="28"/>
        </w:rPr>
        <w:t>.</w:t>
      </w:r>
    </w:p>
    <w:p w14:paraId="05C353F6" w14:textId="38FE9612" w:rsidR="00591759" w:rsidRPr="00F623BB" w:rsidRDefault="007315E2" w:rsidP="00DC2F5F">
      <w:pPr>
        <w:widowControl w:val="0"/>
        <w:tabs>
          <w:tab w:val="left" w:pos="1080"/>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2. </w:t>
      </w:r>
      <w:r w:rsidR="00DB3CBF" w:rsidRPr="00F623BB">
        <w:rPr>
          <w:rFonts w:ascii="Times New Roman" w:hAnsi="Times New Roman"/>
          <w:color w:val="000000" w:themeColor="text1"/>
          <w:sz w:val="28"/>
          <w:szCs w:val="28"/>
        </w:rPr>
        <w:t xml:space="preserve">Cá nhân, nhóm cá nhân thực hiện nhiệm vụ khoa học và công nghệ </w:t>
      </w:r>
      <w:r w:rsidR="00466C00" w:rsidRPr="00F623BB">
        <w:rPr>
          <w:rFonts w:ascii="Times New Roman" w:hAnsi="Times New Roman"/>
          <w:color w:val="FF0000"/>
          <w:sz w:val="28"/>
          <w:szCs w:val="28"/>
        </w:rPr>
        <w:t>thuộc</w:t>
      </w:r>
      <w:r w:rsidR="00DB3CBF" w:rsidRPr="00F623BB">
        <w:rPr>
          <w:rFonts w:ascii="Times New Roman" w:hAnsi="Times New Roman"/>
          <w:color w:val="000000" w:themeColor="text1"/>
          <w:sz w:val="28"/>
          <w:szCs w:val="28"/>
        </w:rPr>
        <w:t xml:space="preserve"> </w:t>
      </w:r>
      <w:r w:rsidR="00D854B3" w:rsidRPr="00F623BB">
        <w:rPr>
          <w:rFonts w:ascii="Times New Roman" w:hAnsi="Times New Roman"/>
          <w:color w:val="000000" w:themeColor="text1"/>
          <w:sz w:val="28"/>
          <w:szCs w:val="28"/>
        </w:rPr>
        <w:t xml:space="preserve">Đề án xây dựng cơ chế thúc đẩy để hình thành và phát triển </w:t>
      </w:r>
      <w:r w:rsidR="00CF5CBC" w:rsidRPr="00F623BB">
        <w:rPr>
          <w:rFonts w:ascii="Times New Roman" w:hAnsi="Times New Roman"/>
          <w:color w:val="000000" w:themeColor="text1"/>
          <w:sz w:val="28"/>
          <w:szCs w:val="28"/>
        </w:rPr>
        <w:t>t</w:t>
      </w:r>
      <w:r w:rsidR="00D854B3" w:rsidRPr="00F623BB">
        <w:rPr>
          <w:rFonts w:ascii="Times New Roman" w:hAnsi="Times New Roman"/>
          <w:color w:val="000000" w:themeColor="text1"/>
          <w:sz w:val="28"/>
          <w:szCs w:val="28"/>
        </w:rPr>
        <w:t>rung tâm nghiên cứu đạt chuẩn quốc tế</w:t>
      </w:r>
      <w:r w:rsidR="008A19D5" w:rsidRPr="00F623BB">
        <w:rPr>
          <w:rFonts w:ascii="Times New Roman" w:hAnsi="Times New Roman"/>
          <w:color w:val="000000" w:themeColor="text1"/>
          <w:sz w:val="28"/>
          <w:szCs w:val="28"/>
        </w:rPr>
        <w:t>.</w:t>
      </w:r>
    </w:p>
    <w:p w14:paraId="04635B0D" w14:textId="58469A6B" w:rsidR="00591759" w:rsidRPr="00F623BB" w:rsidRDefault="007315E2" w:rsidP="00DC2F5F">
      <w:pPr>
        <w:pStyle w:val="Heading1"/>
        <w:rPr>
          <w:color w:val="FF0000"/>
        </w:rPr>
      </w:pPr>
      <w:r w:rsidRPr="00F623BB">
        <w:rPr>
          <w:color w:val="FF0000"/>
        </w:rPr>
        <w:t>Điều 3. Lĩnh vực</w:t>
      </w:r>
      <w:r w:rsidR="00952FCA" w:rsidRPr="00F623BB">
        <w:rPr>
          <w:color w:val="FF0000"/>
        </w:rPr>
        <w:t xml:space="preserve"> </w:t>
      </w:r>
      <w:r w:rsidR="00EC7C68" w:rsidRPr="00F623BB">
        <w:rPr>
          <w:color w:val="FF0000"/>
        </w:rPr>
        <w:t>ưu tiên</w:t>
      </w:r>
    </w:p>
    <w:p w14:paraId="24AB6679" w14:textId="79EA20B0" w:rsidR="00090997" w:rsidRPr="00F623BB" w:rsidRDefault="007315E2" w:rsidP="00DC2F5F">
      <w:pPr>
        <w:pStyle w:val="Heading2"/>
      </w:pPr>
      <w:r w:rsidRPr="00F623BB">
        <w:t xml:space="preserve">1. </w:t>
      </w:r>
      <w:r w:rsidR="00090997" w:rsidRPr="00F623BB">
        <w:t>Lĩnh vực công nghệ</w:t>
      </w:r>
    </w:p>
    <w:p w14:paraId="3AAD4223" w14:textId="31E2D819" w:rsidR="005F0382" w:rsidRPr="00F623BB" w:rsidRDefault="007B77D3"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a) </w:t>
      </w:r>
      <w:r w:rsidR="0083238C" w:rsidRPr="00F623BB">
        <w:rPr>
          <w:rFonts w:ascii="Times New Roman" w:hAnsi="Times New Roman"/>
          <w:color w:val="000000" w:themeColor="text1"/>
          <w:sz w:val="28"/>
          <w:szCs w:val="28"/>
        </w:rPr>
        <w:t xml:space="preserve">Điện tử và </w:t>
      </w:r>
      <w:r w:rsidR="005F0382" w:rsidRPr="00F623BB">
        <w:rPr>
          <w:rFonts w:ascii="Times New Roman" w:hAnsi="Times New Roman"/>
          <w:color w:val="000000" w:themeColor="text1"/>
          <w:sz w:val="28"/>
          <w:szCs w:val="28"/>
        </w:rPr>
        <w:t>Công nghệ thông tin: Công nghệ trí tuệ nhân tạo; Công nghệ Internet kết nối vạn vật; Công nghệ dữ liệu lớn và phân tích dữ liệu lớn; Công nghệ chuỗi khối</w:t>
      </w:r>
      <w:r w:rsidR="0083238C" w:rsidRPr="00F623BB">
        <w:rPr>
          <w:rFonts w:ascii="Times New Roman" w:hAnsi="Times New Roman"/>
          <w:color w:val="000000" w:themeColor="text1"/>
          <w:sz w:val="28"/>
          <w:szCs w:val="28"/>
        </w:rPr>
        <w:t>; Công nghệ thiết kế, chế tạo linh kiện, vi mạch điện tử tích hợp, điện tử linh hoạt; Robotics, công nghệ tự động hóa; Công nghệ in 3D tiên tiến.</w:t>
      </w:r>
    </w:p>
    <w:p w14:paraId="628E5E2C" w14:textId="52A6C5B6" w:rsidR="00591759" w:rsidRPr="00F623BB" w:rsidRDefault="0083238C"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b</w:t>
      </w:r>
      <w:r w:rsidR="005F0382" w:rsidRPr="00F623BB">
        <w:rPr>
          <w:rFonts w:ascii="Times New Roman" w:hAnsi="Times New Roman"/>
          <w:color w:val="000000" w:themeColor="text1"/>
          <w:sz w:val="28"/>
          <w:szCs w:val="28"/>
        </w:rPr>
        <w:t>)</w:t>
      </w:r>
      <w:r w:rsidR="00606776" w:rsidRPr="00F623BB">
        <w:rPr>
          <w:rFonts w:ascii="Times New Roman" w:hAnsi="Times New Roman"/>
          <w:color w:val="000000" w:themeColor="text1"/>
          <w:sz w:val="28"/>
          <w:szCs w:val="28"/>
        </w:rPr>
        <w:t xml:space="preserve"> Công nghệ sinh học; Công nghệ lai tạo, sản xuất giống trong nông nghiệp; Công nghệ thế hệ mới trong xử lý, chế biến, bảo quản sản phẩm nông nghiệp; Công nghệ tế bào gốc; Công nghệ vi sinh thế hệ mới; Công nghệ dược; Công nghệ sản xuất thiết bị, vật liệu kháng khuẩn, kháng virus sử dụng trong y tế</w:t>
      </w:r>
      <w:r w:rsidR="00CF5CBC" w:rsidRPr="00F623BB">
        <w:rPr>
          <w:rFonts w:ascii="Times New Roman" w:hAnsi="Times New Roman"/>
          <w:color w:val="000000" w:themeColor="text1"/>
          <w:sz w:val="28"/>
          <w:szCs w:val="28"/>
        </w:rPr>
        <w:t>; Công nghệ dược phẩm, vật liệu y sinh, bộ phận giả, thiết bị y tế kỹ thuật cao</w:t>
      </w:r>
      <w:r w:rsidR="00606776" w:rsidRPr="00F623BB">
        <w:rPr>
          <w:rFonts w:ascii="Times New Roman" w:hAnsi="Times New Roman"/>
          <w:color w:val="000000" w:themeColor="text1"/>
          <w:sz w:val="28"/>
          <w:szCs w:val="28"/>
        </w:rPr>
        <w:t>.</w:t>
      </w:r>
      <w:r w:rsidR="007315E2" w:rsidRPr="00F623BB">
        <w:rPr>
          <w:rFonts w:ascii="Times New Roman" w:hAnsi="Times New Roman"/>
          <w:color w:val="000000" w:themeColor="text1"/>
          <w:sz w:val="28"/>
          <w:szCs w:val="28"/>
        </w:rPr>
        <w:t xml:space="preserve"> </w:t>
      </w:r>
    </w:p>
    <w:p w14:paraId="73BD24FC" w14:textId="618174BC" w:rsidR="00591759" w:rsidRPr="00F623BB" w:rsidRDefault="00FB254C"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c</w:t>
      </w:r>
      <w:r w:rsidR="007B77D3" w:rsidRPr="00F623BB">
        <w:rPr>
          <w:rFonts w:ascii="Times New Roman" w:hAnsi="Times New Roman"/>
          <w:color w:val="000000" w:themeColor="text1"/>
          <w:sz w:val="28"/>
          <w:szCs w:val="28"/>
        </w:rPr>
        <w:t>)</w:t>
      </w:r>
      <w:r w:rsidR="007315E2" w:rsidRPr="00F623BB">
        <w:rPr>
          <w:rFonts w:ascii="Times New Roman" w:hAnsi="Times New Roman"/>
          <w:color w:val="000000" w:themeColor="text1"/>
          <w:sz w:val="28"/>
          <w:szCs w:val="28"/>
        </w:rPr>
        <w:t xml:space="preserve"> Công nghệ chế tạo vật liệu tiên tiến: </w:t>
      </w:r>
      <w:r w:rsidR="007B77D3" w:rsidRPr="00F623BB">
        <w:rPr>
          <w:rFonts w:ascii="Times New Roman" w:hAnsi="Times New Roman"/>
          <w:color w:val="000000" w:themeColor="text1"/>
          <w:sz w:val="28"/>
          <w:szCs w:val="28"/>
        </w:rPr>
        <w:t xml:space="preserve">vật liệu nano; </w:t>
      </w:r>
      <w:r w:rsidR="007315E2" w:rsidRPr="00F623BB">
        <w:rPr>
          <w:rFonts w:ascii="Times New Roman" w:hAnsi="Times New Roman"/>
          <w:color w:val="000000" w:themeColor="text1"/>
          <w:sz w:val="28"/>
          <w:szCs w:val="28"/>
        </w:rPr>
        <w:t xml:space="preserve">vật liệu cho chế tạo linh kiện vi cơ điện tử và cảm biến thông minh; vật liệu bán dẫn, quang điện tử và quang tử; vật liệu in 3D tiên tiến; vật liệu y sinh học. </w:t>
      </w:r>
    </w:p>
    <w:p w14:paraId="3A40CD2F" w14:textId="775336D2" w:rsidR="00591759" w:rsidRPr="00F623BB" w:rsidRDefault="00090997" w:rsidP="00DC2F5F">
      <w:pPr>
        <w:pStyle w:val="Heading2"/>
      </w:pPr>
      <w:r w:rsidRPr="00F623BB">
        <w:t>2</w:t>
      </w:r>
      <w:r w:rsidR="007315E2" w:rsidRPr="00F623BB">
        <w:t xml:space="preserve">. </w:t>
      </w:r>
      <w:r w:rsidRPr="00F623BB">
        <w:t>Lĩnh vực nghiên cứu xây dựng</w:t>
      </w:r>
      <w:r w:rsidR="00F67D24" w:rsidRPr="00F623BB">
        <w:t xml:space="preserve"> cơ chế,</w:t>
      </w:r>
      <w:r w:rsidRPr="00F623BB">
        <w:t xml:space="preserve"> chính sách phục vụ phát triển Thành phố</w:t>
      </w:r>
      <w:r w:rsidR="007315E2" w:rsidRPr="00F623BB">
        <w:t>.</w:t>
      </w:r>
    </w:p>
    <w:p w14:paraId="00C4198C" w14:textId="0BEB28C9" w:rsidR="00FA5F39" w:rsidRPr="00F623BB" w:rsidRDefault="007315E2" w:rsidP="00DC2F5F">
      <w:pPr>
        <w:pStyle w:val="Heading1"/>
      </w:pPr>
      <w:r w:rsidRPr="00F623BB">
        <w:t xml:space="preserve">Điều 4. </w:t>
      </w:r>
      <w:r w:rsidR="0017395C" w:rsidRPr="00F623BB">
        <w:t>Đ</w:t>
      </w:r>
      <w:r w:rsidRPr="00F623BB">
        <w:t>iều kiện xác định</w:t>
      </w:r>
      <w:r w:rsidRPr="00F623BB">
        <w:rPr>
          <w:bCs/>
        </w:rPr>
        <w:t xml:space="preserve"> </w:t>
      </w:r>
      <w:r w:rsidR="004471B7" w:rsidRPr="00F623BB">
        <w:rPr>
          <w:bCs/>
        </w:rPr>
        <w:t xml:space="preserve">tổ chức </w:t>
      </w:r>
      <w:r w:rsidR="00636E94" w:rsidRPr="00F623BB">
        <w:rPr>
          <w:bCs/>
        </w:rPr>
        <w:t xml:space="preserve">khoa học và công nghệ </w:t>
      </w:r>
      <w:r w:rsidR="004471B7" w:rsidRPr="00F623BB">
        <w:rPr>
          <w:bCs/>
        </w:rPr>
        <w:t>công lập</w:t>
      </w:r>
      <w:r w:rsidR="00636E94" w:rsidRPr="00F623BB">
        <w:t xml:space="preserve"> do Ủy ban nhân dân Thành phố thành lập</w:t>
      </w:r>
      <w:r w:rsidR="00CF1977" w:rsidRPr="00F623BB">
        <w:t xml:space="preserve"> </w:t>
      </w:r>
      <w:r w:rsidR="006B47F4" w:rsidRPr="00F623BB">
        <w:t>được áp dụng chính sách ưu đãi</w:t>
      </w:r>
      <w:r w:rsidR="00FE4DA2" w:rsidRPr="00F623BB">
        <w:t xml:space="preserve"> về tiền lương, tiền công</w:t>
      </w:r>
      <w:r w:rsidR="00E7420C" w:rsidRPr="00F623BB">
        <w:t>,</w:t>
      </w:r>
      <w:r w:rsidR="00FE4DA2" w:rsidRPr="00F623BB">
        <w:t xml:space="preserve"> chế độ phúc lợi và các chính sách ưu đãi khác đối với các chức danh lãnh đạo </w:t>
      </w:r>
    </w:p>
    <w:p w14:paraId="57885BB1" w14:textId="4D089724" w:rsidR="00FF6F16" w:rsidRPr="00F623BB" w:rsidRDefault="00FF6F16"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Tổ chức khoa học và công nghệ công lập do Ủy ban nhân dân Thành phố thành lập được áp dụng chính sách ưu đãi về tiền lương, tiền công, chế độ phúc lợi và các chính sách ưu đãi khác đối với các chức danh lãnh đạo</w:t>
      </w:r>
      <w:r w:rsidR="00906362">
        <w:rPr>
          <w:rFonts w:ascii="Times New Roman" w:hAnsi="Times New Roman"/>
          <w:color w:val="000000" w:themeColor="text1"/>
          <w:sz w:val="28"/>
          <w:szCs w:val="28"/>
        </w:rPr>
        <w:t xml:space="preserve"> khi</w:t>
      </w:r>
      <w:r w:rsidRPr="00F623BB">
        <w:rPr>
          <w:rFonts w:ascii="Times New Roman" w:hAnsi="Times New Roman"/>
          <w:color w:val="000000" w:themeColor="text1"/>
          <w:sz w:val="28"/>
          <w:szCs w:val="28"/>
        </w:rPr>
        <w:t xml:space="preserve"> tham gia Đề án xây dựng cơ chế thúc đẩy để hình thành và phát triển </w:t>
      </w:r>
      <w:r w:rsidR="00CF5CBC" w:rsidRPr="00F623BB">
        <w:rPr>
          <w:rFonts w:ascii="Times New Roman" w:hAnsi="Times New Roman"/>
          <w:color w:val="000000" w:themeColor="text1"/>
          <w:sz w:val="28"/>
          <w:szCs w:val="28"/>
        </w:rPr>
        <w:t>t</w:t>
      </w:r>
      <w:r w:rsidRPr="00F623BB">
        <w:rPr>
          <w:rFonts w:ascii="Times New Roman" w:hAnsi="Times New Roman"/>
          <w:color w:val="000000" w:themeColor="text1"/>
          <w:sz w:val="28"/>
          <w:szCs w:val="28"/>
        </w:rPr>
        <w:t>rung tâm nghiên cứu đạt chuẩn quốc tế</w:t>
      </w:r>
      <w:r w:rsidR="00EF15CC" w:rsidRPr="00F623BB">
        <w:rPr>
          <w:rFonts w:ascii="Times New Roman" w:hAnsi="Times New Roman"/>
          <w:color w:val="000000" w:themeColor="text1"/>
          <w:sz w:val="28"/>
          <w:szCs w:val="28"/>
        </w:rPr>
        <w:t xml:space="preserve"> phải đáp ứng các điều kiện sau:</w:t>
      </w:r>
    </w:p>
    <w:p w14:paraId="7E14B3E5" w14:textId="59223BCD" w:rsidR="00591759" w:rsidRPr="00F623BB" w:rsidRDefault="0017395C"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1.</w:t>
      </w:r>
      <w:r w:rsidR="007315E2" w:rsidRPr="00F623BB">
        <w:rPr>
          <w:rFonts w:ascii="Times New Roman" w:hAnsi="Times New Roman"/>
          <w:color w:val="000000" w:themeColor="text1"/>
          <w:sz w:val="28"/>
          <w:szCs w:val="28"/>
        </w:rPr>
        <w:t xml:space="preserve"> </w:t>
      </w:r>
      <w:r w:rsidR="00C87657" w:rsidRPr="00F623BB">
        <w:rPr>
          <w:rFonts w:ascii="Times New Roman" w:hAnsi="Times New Roman"/>
          <w:color w:val="000000" w:themeColor="text1"/>
          <w:sz w:val="28"/>
          <w:szCs w:val="28"/>
        </w:rPr>
        <w:t>Có</w:t>
      </w:r>
      <w:r w:rsidR="007315E2" w:rsidRPr="00F623BB">
        <w:rPr>
          <w:rFonts w:ascii="Times New Roman" w:hAnsi="Times New Roman"/>
          <w:color w:val="000000" w:themeColor="text1"/>
          <w:sz w:val="28"/>
          <w:szCs w:val="28"/>
        </w:rPr>
        <w:t xml:space="preserve"> </w:t>
      </w:r>
      <w:r w:rsidRPr="00F623BB">
        <w:rPr>
          <w:rFonts w:ascii="Times New Roman" w:hAnsi="Times New Roman"/>
          <w:color w:val="000000" w:themeColor="text1"/>
          <w:sz w:val="28"/>
          <w:szCs w:val="28"/>
        </w:rPr>
        <w:t>chương trình</w:t>
      </w:r>
      <w:r w:rsidR="00F31987" w:rsidRPr="00F623BB">
        <w:rPr>
          <w:rFonts w:ascii="Times New Roman" w:hAnsi="Times New Roman"/>
          <w:color w:val="000000" w:themeColor="text1"/>
          <w:sz w:val="28"/>
          <w:szCs w:val="28"/>
        </w:rPr>
        <w:t xml:space="preserve">, </w:t>
      </w:r>
      <w:r w:rsidRPr="00F623BB">
        <w:rPr>
          <w:rFonts w:ascii="Times New Roman" w:hAnsi="Times New Roman"/>
          <w:color w:val="000000" w:themeColor="text1"/>
          <w:sz w:val="28"/>
          <w:szCs w:val="28"/>
        </w:rPr>
        <w:t>dự án</w:t>
      </w:r>
      <w:r w:rsidR="006C5F5F" w:rsidRPr="00F623BB">
        <w:rPr>
          <w:rFonts w:ascii="Times New Roman" w:hAnsi="Times New Roman"/>
          <w:color w:val="000000" w:themeColor="text1"/>
          <w:sz w:val="28"/>
          <w:szCs w:val="28"/>
        </w:rPr>
        <w:t xml:space="preserve"> </w:t>
      </w:r>
      <w:r w:rsidRPr="00F623BB">
        <w:rPr>
          <w:rFonts w:ascii="Times New Roman" w:hAnsi="Times New Roman"/>
          <w:color w:val="000000" w:themeColor="text1"/>
          <w:sz w:val="28"/>
          <w:szCs w:val="28"/>
        </w:rPr>
        <w:t>khoa học và công nghệ</w:t>
      </w:r>
      <w:r w:rsidR="006C5F5F" w:rsidRPr="00F623BB">
        <w:rPr>
          <w:rFonts w:ascii="Times New Roman" w:hAnsi="Times New Roman"/>
          <w:color w:val="000000" w:themeColor="text1"/>
          <w:sz w:val="28"/>
          <w:szCs w:val="28"/>
        </w:rPr>
        <w:t xml:space="preserve"> trong giai đoạn</w:t>
      </w:r>
      <w:r w:rsidR="00F31987" w:rsidRPr="00F623BB">
        <w:rPr>
          <w:rFonts w:ascii="Times New Roman" w:hAnsi="Times New Roman"/>
          <w:color w:val="000000" w:themeColor="text1"/>
          <w:sz w:val="28"/>
          <w:szCs w:val="28"/>
        </w:rPr>
        <w:t xml:space="preserve"> từ 3 đến</w:t>
      </w:r>
      <w:r w:rsidR="006C5F5F" w:rsidRPr="00F623BB">
        <w:rPr>
          <w:rFonts w:ascii="Times New Roman" w:hAnsi="Times New Roman"/>
          <w:color w:val="000000" w:themeColor="text1"/>
          <w:sz w:val="28"/>
          <w:szCs w:val="28"/>
        </w:rPr>
        <w:t xml:space="preserve"> 5 năm</w:t>
      </w:r>
      <w:r w:rsidR="00A37E07" w:rsidRPr="00F623BB">
        <w:rPr>
          <w:rFonts w:ascii="Times New Roman" w:hAnsi="Times New Roman"/>
          <w:color w:val="000000" w:themeColor="text1"/>
          <w:sz w:val="28"/>
          <w:szCs w:val="28"/>
        </w:rPr>
        <w:t xml:space="preserve"> phù hợp </w:t>
      </w:r>
      <w:r w:rsidR="007315E2" w:rsidRPr="00F623BB">
        <w:rPr>
          <w:rFonts w:ascii="Times New Roman" w:hAnsi="Times New Roman"/>
          <w:color w:val="000000" w:themeColor="text1"/>
          <w:sz w:val="28"/>
          <w:szCs w:val="28"/>
        </w:rPr>
        <w:t xml:space="preserve">với chức năng, nhiệm vụ </w:t>
      </w:r>
      <w:r w:rsidR="0039666D" w:rsidRPr="00F623BB">
        <w:rPr>
          <w:rFonts w:ascii="Times New Roman" w:hAnsi="Times New Roman"/>
          <w:color w:val="000000" w:themeColor="text1"/>
          <w:sz w:val="28"/>
          <w:szCs w:val="28"/>
        </w:rPr>
        <w:t xml:space="preserve">và </w:t>
      </w:r>
      <w:r w:rsidR="00424158" w:rsidRPr="00F623BB">
        <w:rPr>
          <w:rFonts w:ascii="Times New Roman" w:hAnsi="Times New Roman"/>
          <w:color w:val="000000" w:themeColor="text1"/>
          <w:sz w:val="28"/>
          <w:szCs w:val="28"/>
        </w:rPr>
        <w:t>đáp ứng định hướng phát triển của Thành phố</w:t>
      </w:r>
      <w:r w:rsidR="007315E2" w:rsidRPr="00F623BB">
        <w:rPr>
          <w:rFonts w:ascii="Times New Roman" w:hAnsi="Times New Roman"/>
          <w:color w:val="000000" w:themeColor="text1"/>
          <w:sz w:val="28"/>
          <w:szCs w:val="28"/>
        </w:rPr>
        <w:t>.</w:t>
      </w:r>
    </w:p>
    <w:p w14:paraId="0BE532CB" w14:textId="3BF63E79" w:rsidR="00A773A2" w:rsidRPr="00F623BB" w:rsidRDefault="0017395C" w:rsidP="00DC2F5F">
      <w:pPr>
        <w:widowControl w:val="0"/>
        <w:tabs>
          <w:tab w:val="left" w:pos="993"/>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2.</w:t>
      </w:r>
      <w:r w:rsidR="007315E2" w:rsidRPr="00F623BB">
        <w:rPr>
          <w:rFonts w:ascii="Times New Roman" w:hAnsi="Times New Roman"/>
          <w:color w:val="000000" w:themeColor="text1"/>
          <w:sz w:val="28"/>
          <w:szCs w:val="28"/>
        </w:rPr>
        <w:t xml:space="preserve"> Có năng lực</w:t>
      </w:r>
      <w:r w:rsidR="0039666D" w:rsidRPr="00F623BB">
        <w:rPr>
          <w:rFonts w:ascii="Times New Roman" w:hAnsi="Times New Roman"/>
          <w:color w:val="000000" w:themeColor="text1"/>
          <w:sz w:val="28"/>
          <w:szCs w:val="28"/>
        </w:rPr>
        <w:t xml:space="preserve">, nguồn lực để </w:t>
      </w:r>
      <w:r w:rsidR="00D6467C" w:rsidRPr="00F623BB">
        <w:rPr>
          <w:rFonts w:ascii="Times New Roman" w:hAnsi="Times New Roman"/>
          <w:color w:val="000000" w:themeColor="text1"/>
          <w:sz w:val="28"/>
          <w:szCs w:val="28"/>
        </w:rPr>
        <w:t xml:space="preserve">đảm bảo </w:t>
      </w:r>
      <w:r w:rsidR="0039666D" w:rsidRPr="00F623BB">
        <w:rPr>
          <w:rFonts w:ascii="Times New Roman" w:hAnsi="Times New Roman"/>
          <w:color w:val="000000" w:themeColor="text1"/>
          <w:sz w:val="28"/>
          <w:szCs w:val="28"/>
        </w:rPr>
        <w:t>tổ chức thực hiện</w:t>
      </w:r>
      <w:r w:rsidR="007315E2" w:rsidRPr="00F623BB">
        <w:rPr>
          <w:rFonts w:ascii="Times New Roman" w:hAnsi="Times New Roman"/>
          <w:color w:val="000000" w:themeColor="text1"/>
          <w:sz w:val="28"/>
          <w:szCs w:val="28"/>
        </w:rPr>
        <w:t xml:space="preserve"> </w:t>
      </w:r>
      <w:r w:rsidR="0039666D" w:rsidRPr="00F623BB">
        <w:rPr>
          <w:rFonts w:ascii="Times New Roman" w:hAnsi="Times New Roman"/>
          <w:color w:val="000000" w:themeColor="text1"/>
          <w:sz w:val="28"/>
          <w:szCs w:val="28"/>
        </w:rPr>
        <w:t>chươ</w:t>
      </w:r>
      <w:r w:rsidR="004636EC" w:rsidRPr="00F623BB">
        <w:rPr>
          <w:rFonts w:ascii="Times New Roman" w:hAnsi="Times New Roman"/>
          <w:color w:val="000000" w:themeColor="text1"/>
          <w:sz w:val="28"/>
          <w:szCs w:val="28"/>
        </w:rPr>
        <w:t xml:space="preserve">ng trình, </w:t>
      </w:r>
      <w:r w:rsidR="0039666D" w:rsidRPr="00F623BB">
        <w:rPr>
          <w:rFonts w:ascii="Times New Roman" w:hAnsi="Times New Roman"/>
          <w:color w:val="000000" w:themeColor="text1"/>
          <w:sz w:val="28"/>
          <w:szCs w:val="28"/>
        </w:rPr>
        <w:t>dự án khoa học và công nghệ</w:t>
      </w:r>
      <w:r w:rsidRPr="00F623BB">
        <w:rPr>
          <w:rFonts w:ascii="Times New Roman" w:hAnsi="Times New Roman"/>
          <w:color w:val="000000" w:themeColor="text1"/>
          <w:sz w:val="28"/>
          <w:szCs w:val="28"/>
        </w:rPr>
        <w:t>.</w:t>
      </w:r>
    </w:p>
    <w:p w14:paraId="4FF22D0A" w14:textId="3DE3ADBF" w:rsidR="00D6467C" w:rsidRPr="00F623BB" w:rsidRDefault="0017395C" w:rsidP="00DC2F5F">
      <w:pPr>
        <w:widowControl w:val="0"/>
        <w:tabs>
          <w:tab w:val="left" w:pos="993"/>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3. </w:t>
      </w:r>
      <w:r w:rsidR="00FC0E5A" w:rsidRPr="00F623BB">
        <w:rPr>
          <w:rFonts w:ascii="Times New Roman" w:hAnsi="Times New Roman"/>
          <w:color w:val="000000" w:themeColor="text1"/>
          <w:sz w:val="28"/>
          <w:szCs w:val="28"/>
        </w:rPr>
        <w:t xml:space="preserve">Có kế hoạch </w:t>
      </w:r>
      <w:r w:rsidR="00997150" w:rsidRPr="00F623BB">
        <w:rPr>
          <w:rFonts w:ascii="Times New Roman" w:hAnsi="Times New Roman"/>
          <w:color w:val="000000" w:themeColor="text1"/>
          <w:sz w:val="28"/>
          <w:szCs w:val="28"/>
        </w:rPr>
        <w:t>hình thành và phát triển</w:t>
      </w:r>
      <w:r w:rsidR="00D6467C" w:rsidRPr="00F623BB">
        <w:rPr>
          <w:rFonts w:ascii="Times New Roman" w:hAnsi="Times New Roman"/>
          <w:color w:val="000000" w:themeColor="text1"/>
          <w:sz w:val="28"/>
          <w:szCs w:val="28"/>
        </w:rPr>
        <w:t xml:space="preserve"> </w:t>
      </w:r>
      <w:r w:rsidR="00CF5CBC" w:rsidRPr="00F623BB">
        <w:rPr>
          <w:rFonts w:ascii="Times New Roman" w:hAnsi="Times New Roman"/>
          <w:color w:val="000000" w:themeColor="text1"/>
          <w:sz w:val="28"/>
          <w:szCs w:val="28"/>
        </w:rPr>
        <w:t>t</w:t>
      </w:r>
      <w:r w:rsidR="00D6467C" w:rsidRPr="00F623BB">
        <w:rPr>
          <w:rFonts w:ascii="Times New Roman" w:hAnsi="Times New Roman"/>
          <w:color w:val="000000" w:themeColor="text1"/>
          <w:sz w:val="28"/>
          <w:szCs w:val="28"/>
        </w:rPr>
        <w:t>rung tâm nghiên cứu đạt chuẩn quốc tế.</w:t>
      </w:r>
    </w:p>
    <w:p w14:paraId="1090A6EF" w14:textId="2CF73643" w:rsidR="00AE3574" w:rsidRPr="00F623BB" w:rsidRDefault="00D97F89" w:rsidP="00DC2F5F">
      <w:pPr>
        <w:pStyle w:val="Heading1"/>
      </w:pPr>
      <w:r w:rsidRPr="00F623BB">
        <w:t>Điều 5</w:t>
      </w:r>
      <w:r w:rsidR="007D2DB9" w:rsidRPr="00F623BB">
        <w:t xml:space="preserve">. </w:t>
      </w:r>
      <w:r w:rsidRPr="00F623BB">
        <w:t xml:space="preserve">Điều kiện và tiêu chí các </w:t>
      </w:r>
      <w:r w:rsidR="008B6B82" w:rsidRPr="00F623BB">
        <w:t xml:space="preserve">chức danh lãnh đạo </w:t>
      </w:r>
      <w:r w:rsidR="00906362" w:rsidRPr="007023CB">
        <w:rPr>
          <w:color w:val="FF0000"/>
        </w:rPr>
        <w:t>trong tổ chức khoa học và công nghệ công lập do Ủy ban nhân dân Thành phố thành lập</w:t>
      </w:r>
      <w:r w:rsidR="00906362" w:rsidRPr="00F623BB">
        <w:t xml:space="preserve"> </w:t>
      </w:r>
      <w:r w:rsidR="008B6B82" w:rsidRPr="00F623BB">
        <w:t xml:space="preserve">được hưởng ưu đãi về tiền lương, tiền công chế độ phúc lợi và các chính sách ưu đãi </w:t>
      </w:r>
      <w:r w:rsidRPr="00F623BB">
        <w:t>khác</w:t>
      </w:r>
    </w:p>
    <w:p w14:paraId="434354FF" w14:textId="70A9BD77" w:rsidR="00D97F89" w:rsidRPr="00F623BB" w:rsidRDefault="00D97F89" w:rsidP="00DC2F5F">
      <w:pPr>
        <w:pStyle w:val="Heading2"/>
      </w:pPr>
      <w:r w:rsidRPr="00F623BB">
        <w:lastRenderedPageBreak/>
        <w:t xml:space="preserve">1. Điều kiện các </w:t>
      </w:r>
      <w:r w:rsidRPr="007023CB">
        <w:rPr>
          <w:color w:val="FF0000"/>
        </w:rPr>
        <w:t xml:space="preserve">chức danh </w:t>
      </w:r>
      <w:r w:rsidR="007023CB" w:rsidRPr="007023CB">
        <w:rPr>
          <w:color w:val="FF0000"/>
        </w:rPr>
        <w:t xml:space="preserve">lãnh đạo trong tổ chức khoa học và công nghệ công lập do Ủy ban nhân dân Thành phố thành lập </w:t>
      </w:r>
      <w:r w:rsidRPr="00F623BB">
        <w:t>được hưởng ưu đãi về tiền lương, tiền công chế độ phúc lợi và các chính sách ưu đãi khác</w:t>
      </w:r>
    </w:p>
    <w:p w14:paraId="1860C604" w14:textId="1800048A" w:rsidR="00AE3574" w:rsidRPr="00F623BB" w:rsidRDefault="00AE3574"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a) </w:t>
      </w:r>
      <w:r w:rsidR="00D854B3" w:rsidRPr="00F623BB">
        <w:rPr>
          <w:rFonts w:ascii="Times New Roman" w:hAnsi="Times New Roman"/>
          <w:color w:val="000000" w:themeColor="text1"/>
          <w:sz w:val="28"/>
          <w:szCs w:val="28"/>
        </w:rPr>
        <w:t>Đảm nhiệm chức danh lãnh đạo</w:t>
      </w:r>
      <w:r w:rsidR="00D97F89" w:rsidRPr="00F623BB">
        <w:rPr>
          <w:rFonts w:ascii="Times New Roman" w:hAnsi="Times New Roman"/>
          <w:color w:val="000000" w:themeColor="text1"/>
          <w:sz w:val="28"/>
          <w:szCs w:val="28"/>
        </w:rPr>
        <w:t xml:space="preserve"> trong</w:t>
      </w:r>
      <w:r w:rsidR="00635404" w:rsidRPr="00F623BB">
        <w:rPr>
          <w:rFonts w:ascii="Times New Roman" w:hAnsi="Times New Roman"/>
          <w:color w:val="000000" w:themeColor="text1"/>
          <w:sz w:val="28"/>
          <w:szCs w:val="28"/>
        </w:rPr>
        <w:t xml:space="preserve"> </w:t>
      </w:r>
      <w:r w:rsidR="00F00EBF" w:rsidRPr="00F623BB">
        <w:rPr>
          <w:rFonts w:ascii="Times New Roman" w:hAnsi="Times New Roman"/>
          <w:color w:val="000000" w:themeColor="text1"/>
          <w:sz w:val="28"/>
          <w:szCs w:val="28"/>
        </w:rPr>
        <w:t xml:space="preserve">tổ chức </w:t>
      </w:r>
      <w:r w:rsidR="00636E94" w:rsidRPr="00F623BB">
        <w:rPr>
          <w:rFonts w:ascii="Times New Roman" w:hAnsi="Times New Roman"/>
          <w:color w:val="000000" w:themeColor="text1"/>
          <w:sz w:val="28"/>
          <w:szCs w:val="28"/>
        </w:rPr>
        <w:t>khoa học và công nghệ</w:t>
      </w:r>
      <w:r w:rsidR="00F00EBF" w:rsidRPr="00F623BB">
        <w:rPr>
          <w:rFonts w:ascii="Times New Roman" w:hAnsi="Times New Roman"/>
          <w:color w:val="000000" w:themeColor="text1"/>
          <w:sz w:val="28"/>
          <w:szCs w:val="28"/>
        </w:rPr>
        <w:t xml:space="preserve"> công lập</w:t>
      </w:r>
      <w:r w:rsidR="00636E94" w:rsidRPr="00F623BB">
        <w:rPr>
          <w:rFonts w:ascii="Times New Roman" w:hAnsi="Times New Roman"/>
          <w:color w:val="000000" w:themeColor="text1"/>
          <w:sz w:val="28"/>
          <w:szCs w:val="28"/>
        </w:rPr>
        <w:t xml:space="preserve"> do Ủy ban nhân dân Thành phố thành lập</w:t>
      </w:r>
      <w:r w:rsidR="00264B8C" w:rsidRPr="00F623BB">
        <w:rPr>
          <w:rFonts w:ascii="Times New Roman" w:hAnsi="Times New Roman"/>
          <w:color w:val="000000" w:themeColor="text1"/>
          <w:sz w:val="28"/>
          <w:szCs w:val="28"/>
        </w:rPr>
        <w:t xml:space="preserve"> theo</w:t>
      </w:r>
      <w:r w:rsidR="00F00EBF" w:rsidRPr="00F623BB">
        <w:rPr>
          <w:rFonts w:ascii="Times New Roman" w:hAnsi="Times New Roman"/>
          <w:color w:val="000000" w:themeColor="text1"/>
          <w:sz w:val="28"/>
          <w:szCs w:val="28"/>
        </w:rPr>
        <w:t xml:space="preserve"> quy định tại </w:t>
      </w:r>
      <w:r w:rsidR="00636E94" w:rsidRPr="00F623BB">
        <w:rPr>
          <w:rFonts w:ascii="Times New Roman" w:hAnsi="Times New Roman"/>
          <w:color w:val="000000" w:themeColor="text1"/>
          <w:sz w:val="28"/>
          <w:szCs w:val="28"/>
        </w:rPr>
        <w:t xml:space="preserve">khoản 1 </w:t>
      </w:r>
      <w:r w:rsidR="00F00EBF" w:rsidRPr="00F623BB">
        <w:rPr>
          <w:rFonts w:ascii="Times New Roman" w:hAnsi="Times New Roman"/>
          <w:color w:val="000000" w:themeColor="text1"/>
          <w:sz w:val="28"/>
          <w:szCs w:val="28"/>
        </w:rPr>
        <w:t xml:space="preserve">Điều </w:t>
      </w:r>
      <w:r w:rsidR="00636E94" w:rsidRPr="00F623BB">
        <w:rPr>
          <w:rFonts w:ascii="Times New Roman" w:hAnsi="Times New Roman"/>
          <w:color w:val="000000" w:themeColor="text1"/>
          <w:sz w:val="28"/>
          <w:szCs w:val="28"/>
        </w:rPr>
        <w:t xml:space="preserve">2 </w:t>
      </w:r>
      <w:r w:rsidR="00D97F89" w:rsidRPr="00F623BB">
        <w:rPr>
          <w:rFonts w:ascii="Times New Roman" w:hAnsi="Times New Roman"/>
          <w:color w:val="000000" w:themeColor="text1"/>
          <w:sz w:val="28"/>
          <w:szCs w:val="28"/>
        </w:rPr>
        <w:t xml:space="preserve">Nghị quyết </w:t>
      </w:r>
      <w:r w:rsidR="00144475" w:rsidRPr="00F623BB">
        <w:rPr>
          <w:rFonts w:ascii="Times New Roman" w:hAnsi="Times New Roman"/>
          <w:color w:val="000000" w:themeColor="text1"/>
          <w:sz w:val="28"/>
          <w:szCs w:val="28"/>
        </w:rPr>
        <w:t>này.</w:t>
      </w:r>
    </w:p>
    <w:p w14:paraId="680E1AEE" w14:textId="68D6DD17" w:rsidR="00FC0E5A" w:rsidRPr="00F623BB" w:rsidRDefault="00FC0E5A"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b) Có đủ sức khỏe </w:t>
      </w:r>
      <w:r w:rsidR="00F67D24" w:rsidRPr="00F623BB">
        <w:rPr>
          <w:rFonts w:ascii="Times New Roman" w:hAnsi="Times New Roman"/>
          <w:color w:val="000000" w:themeColor="text1"/>
          <w:sz w:val="28"/>
          <w:szCs w:val="28"/>
        </w:rPr>
        <w:t>để hoàn thành định hướng nghiên cứu</w:t>
      </w:r>
      <w:r w:rsidRPr="00F623BB">
        <w:rPr>
          <w:rFonts w:ascii="Times New Roman" w:hAnsi="Times New Roman"/>
          <w:color w:val="000000" w:themeColor="text1"/>
          <w:sz w:val="28"/>
          <w:szCs w:val="28"/>
        </w:rPr>
        <w:t>.</w:t>
      </w:r>
    </w:p>
    <w:p w14:paraId="4B3D2E61" w14:textId="55DFA3FE" w:rsidR="00D97F89" w:rsidRPr="00F623BB" w:rsidRDefault="00FC0E5A"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c</w:t>
      </w:r>
      <w:r w:rsidR="00922823" w:rsidRPr="00F623BB">
        <w:rPr>
          <w:rFonts w:ascii="Times New Roman" w:hAnsi="Times New Roman"/>
          <w:color w:val="000000" w:themeColor="text1"/>
          <w:sz w:val="28"/>
          <w:szCs w:val="28"/>
        </w:rPr>
        <w:t>)</w:t>
      </w:r>
      <w:r w:rsidR="00430B6C" w:rsidRPr="00F623BB">
        <w:rPr>
          <w:rFonts w:ascii="Times New Roman" w:hAnsi="Times New Roman"/>
          <w:color w:val="000000" w:themeColor="text1"/>
          <w:sz w:val="28"/>
          <w:szCs w:val="28"/>
        </w:rPr>
        <w:t xml:space="preserve"> </w:t>
      </w:r>
      <w:r w:rsidR="00D97F89" w:rsidRPr="00F623BB">
        <w:rPr>
          <w:rFonts w:ascii="Times New Roman" w:hAnsi="Times New Roman"/>
          <w:color w:val="000000" w:themeColor="text1"/>
          <w:sz w:val="28"/>
          <w:szCs w:val="28"/>
        </w:rPr>
        <w:t>Không đang bị truy cứu trách nhiệm hình sự hoặc đang thi hành án hình sự; không vi phạm các quy định về các hành vi bị cấm trọng hoạt động khoa học và công nghệ, Luật khoa học và công nghệ số 29/2013/QH13.</w:t>
      </w:r>
    </w:p>
    <w:p w14:paraId="31A78669" w14:textId="1679399F" w:rsidR="00D97F89" w:rsidRPr="00F623BB" w:rsidRDefault="00D97F89" w:rsidP="00DC2F5F">
      <w:pPr>
        <w:pStyle w:val="Heading2"/>
      </w:pPr>
      <w:r w:rsidRPr="00F623BB">
        <w:t>2. Tiêu chí</w:t>
      </w:r>
      <w:r w:rsidR="00245D54" w:rsidRPr="00F623BB">
        <w:t xml:space="preserve"> của</w:t>
      </w:r>
      <w:r w:rsidRPr="00F623BB">
        <w:t xml:space="preserve"> </w:t>
      </w:r>
      <w:r w:rsidR="00046F06" w:rsidRPr="00F623BB">
        <w:rPr>
          <w:color w:val="FF0000"/>
        </w:rPr>
        <w:t xml:space="preserve">người đứng đầu, cấp phó của người đứng đầu </w:t>
      </w:r>
      <w:r w:rsidR="00046F06" w:rsidRPr="00F623BB">
        <w:t>trong tổ chức khoa học và công nghệ công lập</w:t>
      </w:r>
      <w:r w:rsidR="007023CB" w:rsidRPr="007023CB">
        <w:t xml:space="preserve"> </w:t>
      </w:r>
      <w:r w:rsidR="007023CB" w:rsidRPr="007023CB">
        <w:rPr>
          <w:color w:val="FF0000"/>
        </w:rPr>
        <w:t>do Ủy ban nhân dân Thành phố thành lập</w:t>
      </w:r>
      <w:r w:rsidRPr="007023CB">
        <w:rPr>
          <w:color w:val="FF0000"/>
        </w:rPr>
        <w:t xml:space="preserve"> </w:t>
      </w:r>
      <w:r w:rsidRPr="00F623BB">
        <w:t>được hưởng ưu đãi về tiền lương, tiền công chế độ phúc lợi và các chính sách ưu đãi khác</w:t>
      </w:r>
    </w:p>
    <w:p w14:paraId="1FA91B32" w14:textId="0ED336FA" w:rsidR="00FC0E5A" w:rsidRPr="00F623BB" w:rsidRDefault="00D97F89"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a</w:t>
      </w:r>
      <w:r w:rsidR="00C815D3" w:rsidRPr="00F623BB">
        <w:rPr>
          <w:rFonts w:ascii="Times New Roman" w:hAnsi="Times New Roman"/>
          <w:color w:val="FF0000"/>
          <w:sz w:val="28"/>
          <w:szCs w:val="28"/>
        </w:rPr>
        <w:t>)</w:t>
      </w:r>
      <w:r w:rsidR="00FD10A4" w:rsidRPr="00F623BB">
        <w:rPr>
          <w:rFonts w:ascii="Times New Roman" w:hAnsi="Times New Roman"/>
          <w:color w:val="FF0000"/>
          <w:sz w:val="28"/>
          <w:szCs w:val="28"/>
        </w:rPr>
        <w:t xml:space="preserve"> </w:t>
      </w:r>
      <w:r w:rsidR="00FC0E5A" w:rsidRPr="00F623BB">
        <w:rPr>
          <w:rFonts w:ascii="Times New Roman" w:hAnsi="Times New Roman"/>
          <w:color w:val="FF0000"/>
          <w:sz w:val="28"/>
          <w:szCs w:val="28"/>
        </w:rPr>
        <w:t>Có học vị tiến sĩ</w:t>
      </w:r>
      <w:r w:rsidR="00245D54" w:rsidRPr="00F623BB">
        <w:rPr>
          <w:rFonts w:ascii="Times New Roman" w:hAnsi="Times New Roman"/>
          <w:color w:val="FF0000"/>
          <w:sz w:val="28"/>
          <w:szCs w:val="28"/>
        </w:rPr>
        <w:t xml:space="preserve"> trở lên</w:t>
      </w:r>
      <w:r w:rsidR="00245D54" w:rsidRPr="00F623BB">
        <w:rPr>
          <w:rFonts w:ascii="Times New Roman" w:hAnsi="Times New Roman"/>
          <w:color w:val="FF0000"/>
          <w:sz w:val="28"/>
          <w:szCs w:val="20"/>
          <w:lang w:val="nl-NL"/>
        </w:rPr>
        <w:t xml:space="preserve"> đúng lĩnh vực ưu tiên quy định tại Điều 3 Nghị quyết này.</w:t>
      </w:r>
    </w:p>
    <w:p w14:paraId="59799C8C" w14:textId="382CB06E" w:rsidR="00D97F89" w:rsidRPr="00F623BB" w:rsidRDefault="00D97F89"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FF0000"/>
          <w:sz w:val="28"/>
          <w:szCs w:val="28"/>
        </w:rPr>
        <w:t>b</w:t>
      </w:r>
      <w:r w:rsidR="00C815D3" w:rsidRPr="00F623BB">
        <w:rPr>
          <w:rFonts w:ascii="Times New Roman" w:hAnsi="Times New Roman"/>
          <w:color w:val="FF0000"/>
          <w:sz w:val="28"/>
          <w:szCs w:val="28"/>
        </w:rPr>
        <w:t>)</w:t>
      </w:r>
      <w:r w:rsidR="00D91CCB" w:rsidRPr="00F623BB">
        <w:rPr>
          <w:rFonts w:ascii="Times New Roman" w:hAnsi="Times New Roman"/>
          <w:color w:val="FF0000"/>
          <w:sz w:val="28"/>
          <w:szCs w:val="28"/>
        </w:rPr>
        <w:t xml:space="preserve"> </w:t>
      </w:r>
      <w:r w:rsidR="00636E94" w:rsidRPr="00F623BB">
        <w:rPr>
          <w:rFonts w:ascii="Times New Roman" w:hAnsi="Times New Roman"/>
          <w:color w:val="FF0000"/>
          <w:sz w:val="28"/>
          <w:szCs w:val="28"/>
        </w:rPr>
        <w:t>Chủ trì ít nhất 01 nhiệm vụ khoa học và công nghệ cấp quốc gia hoặc 02 nhiệm vụ cấp Bộ, cấp tỉnh đã được nghiệm thu “</w:t>
      </w:r>
      <w:r w:rsidR="00C52A69" w:rsidRPr="00F623BB">
        <w:rPr>
          <w:rFonts w:ascii="Times New Roman" w:hAnsi="Times New Roman"/>
          <w:color w:val="FF0000"/>
          <w:sz w:val="28"/>
          <w:szCs w:val="28"/>
        </w:rPr>
        <w:t>đạt” trở lên</w:t>
      </w:r>
      <w:r w:rsidR="004628C6" w:rsidRPr="00F623BB">
        <w:rPr>
          <w:rFonts w:ascii="Times New Roman" w:hAnsi="Times New Roman"/>
          <w:color w:val="FF0000"/>
          <w:sz w:val="28"/>
          <w:szCs w:val="28"/>
        </w:rPr>
        <w:t xml:space="preserve"> </w:t>
      </w:r>
      <w:r w:rsidR="00C52A69" w:rsidRPr="00F623BB">
        <w:rPr>
          <w:rFonts w:ascii="Times New Roman" w:hAnsi="Times New Roman"/>
          <w:color w:val="FF0000"/>
          <w:sz w:val="28"/>
          <w:szCs w:val="28"/>
        </w:rPr>
        <w:t>hoặc</w:t>
      </w:r>
      <w:r w:rsidR="00A375AF" w:rsidRPr="00F623BB">
        <w:rPr>
          <w:rFonts w:ascii="Times New Roman" w:hAnsi="Times New Roman"/>
          <w:color w:val="FF0000"/>
          <w:sz w:val="28"/>
          <w:szCs w:val="28"/>
        </w:rPr>
        <w:t xml:space="preserve"> là tác giả chính</w:t>
      </w:r>
      <w:r w:rsidR="00C52A69" w:rsidRPr="00F623BB">
        <w:rPr>
          <w:rFonts w:ascii="Times New Roman" w:hAnsi="Times New Roman"/>
          <w:color w:val="FF0000"/>
          <w:sz w:val="28"/>
          <w:szCs w:val="28"/>
        </w:rPr>
        <w:t xml:space="preserve"> </w:t>
      </w:r>
      <w:r w:rsidR="00A375AF" w:rsidRPr="00F623BB">
        <w:rPr>
          <w:rFonts w:ascii="Times New Roman" w:hAnsi="Times New Roman"/>
          <w:color w:val="FF0000"/>
          <w:sz w:val="28"/>
          <w:szCs w:val="28"/>
        </w:rPr>
        <w:t xml:space="preserve">của các công bố trên các tạp chí khoa học trong cơ sở dữ liệu WoS hoặc </w:t>
      </w:r>
      <w:r w:rsidR="00C52A69" w:rsidRPr="00F623BB">
        <w:rPr>
          <w:rFonts w:ascii="Times New Roman" w:hAnsi="Times New Roman"/>
          <w:color w:val="FF0000"/>
          <w:sz w:val="28"/>
          <w:szCs w:val="28"/>
        </w:rPr>
        <w:t>c</w:t>
      </w:r>
      <w:r w:rsidR="00636E94" w:rsidRPr="00F623BB">
        <w:rPr>
          <w:rFonts w:ascii="Times New Roman" w:hAnsi="Times New Roman"/>
          <w:color w:val="FF0000"/>
          <w:sz w:val="28"/>
          <w:szCs w:val="28"/>
        </w:rPr>
        <w:t xml:space="preserve">ó các kết quả nghiên cứu được cấp bằng độc quyền sở hữu trí tuệ </w:t>
      </w:r>
      <w:r w:rsidR="00C52A69" w:rsidRPr="00F623BB">
        <w:rPr>
          <w:rFonts w:ascii="Times New Roman" w:hAnsi="Times New Roman"/>
          <w:color w:val="FF0000"/>
          <w:sz w:val="28"/>
          <w:szCs w:val="28"/>
        </w:rPr>
        <w:t>hoặc c</w:t>
      </w:r>
      <w:r w:rsidR="00B1202F" w:rsidRPr="00F623BB">
        <w:rPr>
          <w:rFonts w:ascii="Times New Roman" w:hAnsi="Times New Roman"/>
          <w:color w:val="FF0000"/>
          <w:sz w:val="28"/>
          <w:szCs w:val="28"/>
        </w:rPr>
        <w:t>ó kinh nghiệm trong triển khai nghiên cứu</w:t>
      </w:r>
      <w:r w:rsidR="00636E94" w:rsidRPr="00F623BB">
        <w:rPr>
          <w:rFonts w:ascii="Times New Roman" w:hAnsi="Times New Roman"/>
          <w:color w:val="FF0000"/>
          <w:sz w:val="28"/>
          <w:szCs w:val="28"/>
        </w:rPr>
        <w:t xml:space="preserve"> phát triển</w:t>
      </w:r>
      <w:r w:rsidR="00B1202F" w:rsidRPr="00F623BB">
        <w:rPr>
          <w:rFonts w:ascii="Times New Roman" w:hAnsi="Times New Roman"/>
          <w:color w:val="FF0000"/>
          <w:sz w:val="28"/>
          <w:szCs w:val="28"/>
        </w:rPr>
        <w:t>, sản xuất thử nghiệm</w:t>
      </w:r>
      <w:r w:rsidR="00636E94" w:rsidRPr="00F623BB">
        <w:rPr>
          <w:rFonts w:ascii="Times New Roman" w:hAnsi="Times New Roman"/>
          <w:color w:val="FF0000"/>
          <w:sz w:val="28"/>
          <w:szCs w:val="28"/>
        </w:rPr>
        <w:t>, chuyển giao công nghệ và thương mại hóa sản phẩm</w:t>
      </w:r>
      <w:r w:rsidRPr="00F623BB">
        <w:rPr>
          <w:rFonts w:ascii="Times New Roman" w:hAnsi="Times New Roman"/>
          <w:color w:val="FF0000"/>
          <w:sz w:val="28"/>
          <w:szCs w:val="28"/>
        </w:rPr>
        <w:t>.</w:t>
      </w:r>
    </w:p>
    <w:p w14:paraId="19A4EF0E" w14:textId="0713D1F4" w:rsidR="004628C6" w:rsidRPr="00F623BB" w:rsidRDefault="004628C6" w:rsidP="00DC2F5F">
      <w:pPr>
        <w:pStyle w:val="Heading2"/>
      </w:pPr>
      <w:r w:rsidRPr="00F623BB">
        <w:t>3. Tiêu chí</w:t>
      </w:r>
      <w:r w:rsidR="00245D54" w:rsidRPr="00F623BB">
        <w:t xml:space="preserve"> của</w:t>
      </w:r>
      <w:r w:rsidRPr="00F623BB">
        <w:t xml:space="preserve"> </w:t>
      </w:r>
      <w:r w:rsidR="00245D54" w:rsidRPr="00F623BB">
        <w:rPr>
          <w:color w:val="FF0000"/>
        </w:rPr>
        <w:t xml:space="preserve">trưởng, phó các phòng, ban, phòng thí nghiệm, đơn vị trực thuộc </w:t>
      </w:r>
      <w:r w:rsidR="00245D54" w:rsidRPr="00F623BB">
        <w:t>tổ chức khoa học và công nghệ công lập</w:t>
      </w:r>
      <w:r w:rsidR="007023CB" w:rsidRPr="007023CB">
        <w:t xml:space="preserve"> </w:t>
      </w:r>
      <w:r w:rsidR="007023CB" w:rsidRPr="007023CB">
        <w:rPr>
          <w:color w:val="FF0000"/>
        </w:rPr>
        <w:t>do Ủy ban nhân dân Thành phố thành lập</w:t>
      </w:r>
      <w:r w:rsidRPr="007023CB">
        <w:rPr>
          <w:color w:val="FF0000"/>
        </w:rPr>
        <w:t xml:space="preserve"> </w:t>
      </w:r>
      <w:r w:rsidRPr="00F623BB">
        <w:t>được hưởng ưu đãi về tiền lương, tiền công chế độ phúc lợi và các chính sách ưu đãi khác</w:t>
      </w:r>
    </w:p>
    <w:p w14:paraId="6773AC13" w14:textId="5F46A2FF" w:rsidR="004628C6" w:rsidRPr="00F623BB" w:rsidRDefault="004628C6"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 xml:space="preserve">a) </w:t>
      </w:r>
      <w:r w:rsidR="00245D54" w:rsidRPr="00F623BB">
        <w:rPr>
          <w:rFonts w:ascii="Times New Roman" w:hAnsi="Times New Roman"/>
          <w:color w:val="FF0000"/>
          <w:sz w:val="28"/>
          <w:szCs w:val="28"/>
        </w:rPr>
        <w:t>Có bằng đại học trở lên đúng lĩnh vực ưu tiên quy định tại Điều 3 Nghị quyết này</w:t>
      </w:r>
      <w:r w:rsidRPr="00F623BB">
        <w:rPr>
          <w:rFonts w:ascii="Times New Roman" w:hAnsi="Times New Roman"/>
          <w:color w:val="FF0000"/>
          <w:sz w:val="28"/>
          <w:szCs w:val="28"/>
        </w:rPr>
        <w:t>.</w:t>
      </w:r>
    </w:p>
    <w:p w14:paraId="22621E64" w14:textId="3AD20112" w:rsidR="004628C6" w:rsidRPr="00F623BB" w:rsidRDefault="004628C6"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 xml:space="preserve">b) Chủ trì ít nhất </w:t>
      </w:r>
      <w:r w:rsidR="00245D54" w:rsidRPr="00F623BB">
        <w:rPr>
          <w:rFonts w:ascii="Times New Roman" w:hAnsi="Times New Roman"/>
          <w:color w:val="FF0000"/>
          <w:sz w:val="28"/>
          <w:szCs w:val="28"/>
        </w:rPr>
        <w:t>01</w:t>
      </w:r>
      <w:r w:rsidRPr="00F623BB">
        <w:rPr>
          <w:rFonts w:ascii="Times New Roman" w:hAnsi="Times New Roman"/>
          <w:color w:val="FF0000"/>
          <w:sz w:val="28"/>
          <w:szCs w:val="28"/>
        </w:rPr>
        <w:t xml:space="preserve"> nhiệm vụ cấp Bộ, cấp tỉnh đã được nghiệm thu “đạt” trở lên</w:t>
      </w:r>
      <w:r w:rsidR="007007B1" w:rsidRPr="00F623BB">
        <w:rPr>
          <w:rFonts w:ascii="Times New Roman" w:hAnsi="Times New Roman"/>
          <w:color w:val="FF0000"/>
          <w:sz w:val="28"/>
          <w:szCs w:val="28"/>
        </w:rPr>
        <w:t xml:space="preserve"> </w:t>
      </w:r>
      <w:r w:rsidRPr="00F623BB">
        <w:rPr>
          <w:rFonts w:ascii="Times New Roman" w:hAnsi="Times New Roman"/>
          <w:color w:val="FF0000"/>
          <w:sz w:val="28"/>
          <w:szCs w:val="28"/>
        </w:rPr>
        <w:t>hoặc</w:t>
      </w:r>
      <w:r w:rsidR="00B67C5E" w:rsidRPr="00F623BB">
        <w:rPr>
          <w:rFonts w:ascii="Times New Roman" w:hAnsi="Times New Roman"/>
          <w:color w:val="FF0000"/>
          <w:sz w:val="28"/>
          <w:szCs w:val="28"/>
        </w:rPr>
        <w:t xml:space="preserve"> là tác giả chính của các công bố trên các tạp chí khoa học trong cơ sở dữ liệu WoS hoặc</w:t>
      </w:r>
      <w:r w:rsidRPr="00F623BB">
        <w:rPr>
          <w:rFonts w:ascii="Times New Roman" w:hAnsi="Times New Roman"/>
          <w:color w:val="FF0000"/>
          <w:sz w:val="28"/>
          <w:szCs w:val="28"/>
        </w:rPr>
        <w:t xml:space="preserve"> có các kết quả nghiên cứu được cấp bằng độc quyền sở hữu trí tuệ hoặc hoặc có kinh nghiệm trong triển khai nghiên cứu phát triển, sản xuất thử nghiệm, chuyển giao công nghệ và thương mại hóa sản phẩm.</w:t>
      </w:r>
    </w:p>
    <w:p w14:paraId="7CDC086E" w14:textId="29442F7E" w:rsidR="008C64BA" w:rsidRPr="00F623BB" w:rsidRDefault="003F10F7" w:rsidP="00DC2F5F">
      <w:pPr>
        <w:pStyle w:val="Heading1"/>
      </w:pPr>
      <w:r w:rsidRPr="00F623BB">
        <w:t xml:space="preserve">Điều </w:t>
      </w:r>
      <w:r w:rsidR="007D4608" w:rsidRPr="00F623BB">
        <w:t>6</w:t>
      </w:r>
      <w:r w:rsidRPr="00F623BB">
        <w:t xml:space="preserve">. Điều kiện, tiêu chí xác định </w:t>
      </w:r>
      <w:r w:rsidR="00266204" w:rsidRPr="00F623BB">
        <w:rPr>
          <w:bCs/>
        </w:rPr>
        <w:t>cá nhân</w:t>
      </w:r>
      <w:r w:rsidR="0099234C" w:rsidRPr="00F623BB">
        <w:rPr>
          <w:bCs/>
        </w:rPr>
        <w:t xml:space="preserve">, nhóm cá nhân </w:t>
      </w:r>
      <w:r w:rsidR="000034F8" w:rsidRPr="00F623BB">
        <w:rPr>
          <w:bCs/>
        </w:rPr>
        <w:t>hưởng</w:t>
      </w:r>
      <w:r w:rsidR="000034F8" w:rsidRPr="00F623BB">
        <w:t xml:space="preserve"> </w:t>
      </w:r>
      <w:r w:rsidRPr="00F623BB">
        <w:t>ưu đãi t</w:t>
      </w:r>
      <w:r w:rsidR="007315E2" w:rsidRPr="00F623BB">
        <w:t>hù lao thực hiện nhiệm vụ khoa học và công nghệ</w:t>
      </w:r>
    </w:p>
    <w:p w14:paraId="64E322C6" w14:textId="5201ADE9" w:rsidR="00AB3944" w:rsidRPr="00F623BB" w:rsidRDefault="00AB3944"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1. Là đối tượng quy định tại khoản 2 Điều 2 Nghị quyết này.</w:t>
      </w:r>
    </w:p>
    <w:p w14:paraId="7C21CD56" w14:textId="596710FF" w:rsidR="00842AA1" w:rsidRPr="00F623BB" w:rsidRDefault="00AB3944" w:rsidP="00DC2F5F">
      <w:pPr>
        <w:widowControl w:val="0"/>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2</w:t>
      </w:r>
      <w:r w:rsidR="008C64BA" w:rsidRPr="00F623BB">
        <w:rPr>
          <w:rFonts w:ascii="Times New Roman" w:hAnsi="Times New Roman"/>
          <w:color w:val="000000" w:themeColor="text1"/>
          <w:sz w:val="28"/>
          <w:szCs w:val="28"/>
        </w:rPr>
        <w:t xml:space="preserve">. </w:t>
      </w:r>
      <w:r w:rsidR="00A23606" w:rsidRPr="00F623BB">
        <w:rPr>
          <w:rFonts w:ascii="Times New Roman" w:hAnsi="Times New Roman"/>
          <w:color w:val="000000" w:themeColor="text1"/>
          <w:sz w:val="28"/>
          <w:szCs w:val="28"/>
        </w:rPr>
        <w:t xml:space="preserve">Được cơ quan, người có thẩm quyền giao </w:t>
      </w:r>
      <w:r w:rsidR="00593BFE" w:rsidRPr="00F623BB">
        <w:rPr>
          <w:rFonts w:ascii="Times New Roman" w:hAnsi="Times New Roman"/>
          <w:color w:val="000000" w:themeColor="text1"/>
          <w:sz w:val="28"/>
          <w:szCs w:val="28"/>
        </w:rPr>
        <w:t>t</w:t>
      </w:r>
      <w:r w:rsidR="006C584D" w:rsidRPr="00F623BB">
        <w:rPr>
          <w:rFonts w:ascii="Times New Roman" w:hAnsi="Times New Roman"/>
          <w:color w:val="000000" w:themeColor="text1"/>
          <w:sz w:val="28"/>
          <w:szCs w:val="28"/>
        </w:rPr>
        <w:t xml:space="preserve">ham gia </w:t>
      </w:r>
      <w:r w:rsidR="00D335E4" w:rsidRPr="00F623BB">
        <w:rPr>
          <w:rFonts w:ascii="Times New Roman" w:hAnsi="Times New Roman"/>
          <w:color w:val="000000" w:themeColor="text1"/>
          <w:sz w:val="28"/>
          <w:szCs w:val="28"/>
        </w:rPr>
        <w:t>trực tiếp thực hiện</w:t>
      </w:r>
      <w:r w:rsidR="00D764DA" w:rsidRPr="00F623BB">
        <w:rPr>
          <w:rFonts w:ascii="Times New Roman" w:hAnsi="Times New Roman"/>
          <w:color w:val="000000" w:themeColor="text1"/>
          <w:sz w:val="28"/>
          <w:szCs w:val="28"/>
        </w:rPr>
        <w:t xml:space="preserve"> các nội dung của</w:t>
      </w:r>
      <w:r w:rsidR="00D335E4" w:rsidRPr="00F623BB">
        <w:rPr>
          <w:rFonts w:ascii="Times New Roman" w:hAnsi="Times New Roman"/>
          <w:color w:val="000000" w:themeColor="text1"/>
          <w:sz w:val="28"/>
          <w:szCs w:val="28"/>
        </w:rPr>
        <w:t xml:space="preserve"> nhiệm vụ </w:t>
      </w:r>
      <w:r w:rsidR="00842AA1" w:rsidRPr="00F623BB">
        <w:rPr>
          <w:rFonts w:ascii="Times New Roman" w:hAnsi="Times New Roman"/>
          <w:color w:val="000000" w:themeColor="text1"/>
          <w:sz w:val="28"/>
          <w:szCs w:val="28"/>
        </w:rPr>
        <w:t xml:space="preserve">khoa học và công nghệ </w:t>
      </w:r>
      <w:r w:rsidR="00101175" w:rsidRPr="00F623BB">
        <w:rPr>
          <w:rFonts w:ascii="Times New Roman" w:hAnsi="Times New Roman"/>
          <w:color w:val="000000" w:themeColor="text1"/>
          <w:sz w:val="28"/>
          <w:szCs w:val="28"/>
        </w:rPr>
        <w:t>theo các chức danh hoặc nhóm chức danh</w:t>
      </w:r>
      <w:r w:rsidR="003F2F2F" w:rsidRPr="00F623BB">
        <w:rPr>
          <w:rFonts w:ascii="Times New Roman" w:hAnsi="Times New Roman"/>
          <w:color w:val="000000" w:themeColor="text1"/>
          <w:sz w:val="28"/>
          <w:szCs w:val="28"/>
        </w:rPr>
        <w:t xml:space="preserve"> </w:t>
      </w:r>
      <w:r w:rsidR="00F20D03" w:rsidRPr="00F623BB">
        <w:rPr>
          <w:rFonts w:ascii="Times New Roman" w:hAnsi="Times New Roman"/>
          <w:color w:val="000000" w:themeColor="text1"/>
          <w:sz w:val="28"/>
          <w:szCs w:val="28"/>
        </w:rPr>
        <w:t>quy định định tại khoản 2, khoản 3 Điều 2 Thông tư số 02/2023/TT-BKHCN ngày 08 tháng 5 năm 2023 của Bộ Trưởng Bộ Khoa học và Công nghệ hướng dẫn một số nội dung chuyên môn phục vụ công tác xây dựng dự toán thực hiện nhiệm vụ khoa học và công nghệ có sử dụng ngân sách nhà nước.</w:t>
      </w:r>
      <w:r w:rsidR="00D42B71" w:rsidRPr="00F623BB">
        <w:rPr>
          <w:rFonts w:ascii="Times New Roman" w:hAnsi="Times New Roman"/>
          <w:color w:val="000000" w:themeColor="text1"/>
          <w:sz w:val="28"/>
          <w:szCs w:val="28"/>
        </w:rPr>
        <w:t xml:space="preserve"> </w:t>
      </w:r>
      <w:r w:rsidR="00101175" w:rsidRPr="00F623BB">
        <w:rPr>
          <w:rFonts w:ascii="Times New Roman" w:hAnsi="Times New Roman"/>
          <w:color w:val="000000" w:themeColor="text1"/>
          <w:sz w:val="28"/>
          <w:szCs w:val="28"/>
        </w:rPr>
        <w:t xml:space="preserve"> </w:t>
      </w:r>
    </w:p>
    <w:p w14:paraId="203C6956" w14:textId="19F383DF" w:rsidR="006C584D" w:rsidRPr="00F623BB" w:rsidRDefault="00AB3944"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lastRenderedPageBreak/>
        <w:t>3</w:t>
      </w:r>
      <w:r w:rsidR="00F20D03" w:rsidRPr="00F623BB">
        <w:rPr>
          <w:rFonts w:ascii="Times New Roman" w:hAnsi="Times New Roman"/>
          <w:color w:val="FF0000"/>
          <w:sz w:val="28"/>
          <w:szCs w:val="28"/>
        </w:rPr>
        <w:t>. Nhiệm vụ</w:t>
      </w:r>
      <w:r w:rsidR="007D4608" w:rsidRPr="00F623BB">
        <w:rPr>
          <w:rFonts w:ascii="Times New Roman" w:hAnsi="Times New Roman"/>
          <w:color w:val="FF0000"/>
          <w:sz w:val="28"/>
          <w:szCs w:val="28"/>
        </w:rPr>
        <w:t xml:space="preserve"> </w:t>
      </w:r>
      <w:r w:rsidR="00F20D03" w:rsidRPr="00F623BB">
        <w:rPr>
          <w:rFonts w:ascii="Times New Roman" w:hAnsi="Times New Roman"/>
          <w:color w:val="FF0000"/>
          <w:sz w:val="28"/>
          <w:szCs w:val="28"/>
        </w:rPr>
        <w:t xml:space="preserve">khoa học và công nghệ </w:t>
      </w:r>
      <w:r w:rsidR="00D335E4" w:rsidRPr="00F623BB">
        <w:rPr>
          <w:rFonts w:ascii="Times New Roman" w:hAnsi="Times New Roman"/>
          <w:color w:val="FF0000"/>
          <w:sz w:val="28"/>
          <w:szCs w:val="28"/>
        </w:rPr>
        <w:t>thuộc</w:t>
      </w:r>
      <w:r w:rsidR="007D4608" w:rsidRPr="00F623BB">
        <w:rPr>
          <w:rFonts w:ascii="Times New Roman" w:hAnsi="Times New Roman"/>
          <w:color w:val="FF0000"/>
          <w:sz w:val="28"/>
          <w:szCs w:val="28"/>
        </w:rPr>
        <w:t xml:space="preserve"> </w:t>
      </w:r>
      <w:r w:rsidR="00956C59" w:rsidRPr="00F623BB">
        <w:rPr>
          <w:rFonts w:ascii="Times New Roman" w:hAnsi="Times New Roman"/>
          <w:color w:val="FF0000"/>
          <w:sz w:val="28"/>
          <w:szCs w:val="28"/>
        </w:rPr>
        <w:t>lĩnh vực ưu tiên quy định tại khoản 1</w:t>
      </w:r>
      <w:r w:rsidR="007D4608" w:rsidRPr="00F623BB">
        <w:rPr>
          <w:rFonts w:ascii="Times New Roman" w:hAnsi="Times New Roman"/>
          <w:color w:val="FF0000"/>
          <w:sz w:val="28"/>
          <w:szCs w:val="28"/>
        </w:rPr>
        <w:t xml:space="preserve"> Điều 3 Nghị quyết</w:t>
      </w:r>
      <w:r w:rsidR="00D854B3" w:rsidRPr="00F623BB">
        <w:rPr>
          <w:rFonts w:ascii="Times New Roman" w:hAnsi="Times New Roman"/>
          <w:color w:val="FF0000"/>
          <w:sz w:val="28"/>
          <w:szCs w:val="28"/>
        </w:rPr>
        <w:t xml:space="preserve"> này</w:t>
      </w:r>
      <w:r w:rsidR="00046F06" w:rsidRPr="00F623BB">
        <w:rPr>
          <w:rFonts w:ascii="Times New Roman" w:hAnsi="Times New Roman"/>
          <w:color w:val="FF0000"/>
          <w:sz w:val="28"/>
          <w:szCs w:val="28"/>
        </w:rPr>
        <w:t>.</w:t>
      </w:r>
    </w:p>
    <w:p w14:paraId="50EF9BEF" w14:textId="321EF9A5" w:rsidR="00591759" w:rsidRPr="00F623BB" w:rsidRDefault="007315E2" w:rsidP="00DC2F5F">
      <w:pPr>
        <w:pStyle w:val="Heading1"/>
      </w:pPr>
      <w:r w:rsidRPr="00F623BB">
        <w:t xml:space="preserve">Điều </w:t>
      </w:r>
      <w:r w:rsidR="000646E8" w:rsidRPr="00F623BB">
        <w:t>7</w:t>
      </w:r>
      <w:r w:rsidRPr="00F623BB">
        <w:t xml:space="preserve">. </w:t>
      </w:r>
      <w:r w:rsidR="00952FCA" w:rsidRPr="00F623BB">
        <w:rPr>
          <w:color w:val="FF0000"/>
        </w:rPr>
        <w:t xml:space="preserve">Mức </w:t>
      </w:r>
      <w:r w:rsidR="00952FCA" w:rsidRPr="00F623BB">
        <w:t xml:space="preserve">tiền lương, tiền công </w:t>
      </w:r>
      <w:r w:rsidRPr="00F623BB">
        <w:t>đối với các chức danh lãnh đạo trong tổ chức khoa học và công nghệ công lập</w:t>
      </w:r>
      <w:r w:rsidR="00AB3944" w:rsidRPr="00F623BB">
        <w:t xml:space="preserve"> do Ủy ban nhân dân Thành phố thành lập</w:t>
      </w:r>
    </w:p>
    <w:p w14:paraId="025C1AD7" w14:textId="2043608E" w:rsidR="008F71AF"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1.</w:t>
      </w:r>
      <w:r w:rsidR="008F71AF" w:rsidRPr="00F623BB">
        <w:rPr>
          <w:rFonts w:ascii="Times New Roman" w:hAnsi="Times New Roman"/>
          <w:color w:val="FF0000"/>
          <w:sz w:val="28"/>
          <w:szCs w:val="28"/>
        </w:rPr>
        <w:t xml:space="preserve"> Đối với người đứng đầu </w:t>
      </w:r>
      <w:r w:rsidR="00906362">
        <w:rPr>
          <w:rFonts w:ascii="Times New Roman" w:hAnsi="Times New Roman"/>
          <w:color w:val="FF0000"/>
          <w:sz w:val="28"/>
          <w:szCs w:val="28"/>
        </w:rPr>
        <w:t>trong</w:t>
      </w:r>
      <w:r w:rsidR="008F71AF" w:rsidRPr="00F623BB">
        <w:rPr>
          <w:rFonts w:ascii="Times New Roman" w:hAnsi="Times New Roman"/>
          <w:color w:val="FF0000"/>
          <w:sz w:val="28"/>
          <w:szCs w:val="28"/>
        </w:rPr>
        <w:t xml:space="preserve"> tổ chức khoa học và công nghệ công lập</w:t>
      </w:r>
      <w:r w:rsidR="00F0152B" w:rsidRPr="00F0152B">
        <w:t xml:space="preserve"> </w:t>
      </w:r>
      <w:r w:rsidR="00F0152B" w:rsidRPr="00F0152B">
        <w:rPr>
          <w:rFonts w:ascii="Times New Roman" w:hAnsi="Times New Roman"/>
          <w:color w:val="FF0000"/>
          <w:sz w:val="28"/>
          <w:szCs w:val="28"/>
        </w:rPr>
        <w:t>do Ủy ban nhân dân Thành phố thành lập</w:t>
      </w:r>
    </w:p>
    <w:p w14:paraId="0DBC80D1" w14:textId="5D59316F" w:rsidR="00245D54" w:rsidRPr="00F623BB" w:rsidRDefault="00C03E25" w:rsidP="00DC2F5F">
      <w:pPr>
        <w:widowControl w:val="0"/>
        <w:tabs>
          <w:tab w:val="left" w:pos="3360"/>
        </w:tabs>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a)</w:t>
      </w:r>
      <w:r w:rsidR="00245D54" w:rsidRPr="00F623BB">
        <w:rPr>
          <w:rFonts w:ascii="Times New Roman" w:hAnsi="Times New Roman"/>
          <w:color w:val="FF0000"/>
          <w:sz w:val="28"/>
          <w:szCs w:val="20"/>
          <w:lang w:val="nl-NL"/>
        </w:rPr>
        <w:t xml:space="preserve"> Mức 1 là 60.000.000 đồng/tháng.</w:t>
      </w:r>
    </w:p>
    <w:p w14:paraId="3B5A15E8" w14:textId="4D556162" w:rsidR="00245D54"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0"/>
          <w:lang w:val="nl-NL"/>
        </w:rPr>
        <w:t>b)</w:t>
      </w:r>
      <w:r w:rsidR="00245D54" w:rsidRPr="00F623BB">
        <w:rPr>
          <w:rFonts w:ascii="Times New Roman" w:hAnsi="Times New Roman"/>
          <w:color w:val="FF0000"/>
          <w:sz w:val="28"/>
          <w:szCs w:val="20"/>
          <w:lang w:val="nl-NL"/>
        </w:rPr>
        <w:t xml:space="preserve"> Mức 2 là 80.000.000 đồng/tháng.</w:t>
      </w:r>
    </w:p>
    <w:p w14:paraId="0AD735C8" w14:textId="43C81AD8" w:rsidR="00245D54" w:rsidRPr="00F623BB" w:rsidRDefault="00C03E25" w:rsidP="00DC2F5F">
      <w:pPr>
        <w:widowControl w:val="0"/>
        <w:tabs>
          <w:tab w:val="left" w:pos="3360"/>
        </w:tabs>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8"/>
        </w:rPr>
        <w:t>c)</w:t>
      </w:r>
      <w:r w:rsidR="00245D54" w:rsidRPr="00F623BB">
        <w:rPr>
          <w:rFonts w:ascii="Times New Roman" w:hAnsi="Times New Roman"/>
          <w:color w:val="FF0000"/>
          <w:sz w:val="28"/>
          <w:szCs w:val="28"/>
        </w:rPr>
        <w:t xml:space="preserve"> </w:t>
      </w:r>
      <w:r w:rsidR="00245D54" w:rsidRPr="00F623BB">
        <w:rPr>
          <w:rFonts w:ascii="Times New Roman" w:hAnsi="Times New Roman"/>
          <w:color w:val="FF0000"/>
          <w:sz w:val="28"/>
          <w:szCs w:val="20"/>
          <w:lang w:val="nl-NL"/>
        </w:rPr>
        <w:t>Mức 3 là 100.000.000 đồng/tháng.</w:t>
      </w:r>
    </w:p>
    <w:p w14:paraId="227E6D2B" w14:textId="25658FC6" w:rsidR="008F71AF"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d)</w:t>
      </w:r>
      <w:r w:rsidR="008F71AF" w:rsidRPr="00F623BB">
        <w:rPr>
          <w:rFonts w:ascii="Times New Roman" w:hAnsi="Times New Roman"/>
          <w:color w:val="FF0000"/>
          <w:sz w:val="28"/>
          <w:szCs w:val="28"/>
        </w:rPr>
        <w:t xml:space="preserve"> Mức </w:t>
      </w:r>
      <w:r w:rsidR="00245D54" w:rsidRPr="00F623BB">
        <w:rPr>
          <w:rFonts w:ascii="Times New Roman" w:hAnsi="Times New Roman"/>
          <w:color w:val="FF0000"/>
          <w:sz w:val="28"/>
          <w:szCs w:val="28"/>
        </w:rPr>
        <w:t>4</w:t>
      </w:r>
      <w:r w:rsidR="008F71AF" w:rsidRPr="00F623BB">
        <w:rPr>
          <w:rFonts w:ascii="Times New Roman" w:hAnsi="Times New Roman"/>
          <w:color w:val="FF0000"/>
          <w:sz w:val="28"/>
          <w:szCs w:val="28"/>
        </w:rPr>
        <w:t xml:space="preserve"> là 120.000.000 đồng/tháng.</w:t>
      </w:r>
    </w:p>
    <w:p w14:paraId="3765A187" w14:textId="63055E40" w:rsidR="008F71AF"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2.</w:t>
      </w:r>
      <w:r w:rsidR="008F71AF" w:rsidRPr="00F623BB">
        <w:rPr>
          <w:rFonts w:ascii="Times New Roman" w:hAnsi="Times New Roman"/>
          <w:color w:val="FF0000"/>
          <w:sz w:val="28"/>
          <w:szCs w:val="28"/>
        </w:rPr>
        <w:t xml:space="preserve"> Đối với cấp phó của người đứng đầu</w:t>
      </w:r>
      <w:r w:rsidR="00906362">
        <w:rPr>
          <w:rFonts w:ascii="Times New Roman" w:hAnsi="Times New Roman"/>
          <w:color w:val="FF0000"/>
          <w:sz w:val="28"/>
          <w:szCs w:val="28"/>
        </w:rPr>
        <w:t xml:space="preserve"> trong</w:t>
      </w:r>
      <w:r w:rsidR="008F71AF" w:rsidRPr="00F623BB">
        <w:rPr>
          <w:rFonts w:ascii="Times New Roman" w:hAnsi="Times New Roman"/>
          <w:color w:val="FF0000"/>
          <w:sz w:val="28"/>
          <w:szCs w:val="28"/>
        </w:rPr>
        <w:t xml:space="preserve"> tổ chức khoa học và công nghệ công lập</w:t>
      </w:r>
      <w:r w:rsidR="00F0152B" w:rsidRPr="00F0152B">
        <w:t xml:space="preserve"> </w:t>
      </w:r>
      <w:r w:rsidR="00F0152B" w:rsidRPr="00F0152B">
        <w:rPr>
          <w:rFonts w:ascii="Times New Roman" w:hAnsi="Times New Roman"/>
          <w:color w:val="FF0000"/>
          <w:sz w:val="28"/>
          <w:szCs w:val="28"/>
        </w:rPr>
        <w:t>do Ủy ban nhân dân Thành phố thành lập</w:t>
      </w:r>
    </w:p>
    <w:p w14:paraId="7EC1C6B4" w14:textId="2D252DD7" w:rsidR="00245D54" w:rsidRPr="00F623BB" w:rsidRDefault="00C03E25"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0"/>
          <w:lang w:val="nl-NL"/>
        </w:rPr>
        <w:t>a)</w:t>
      </w:r>
      <w:r w:rsidR="00245D54" w:rsidRPr="00F623BB">
        <w:rPr>
          <w:rFonts w:ascii="Times New Roman" w:hAnsi="Times New Roman"/>
          <w:color w:val="FF0000"/>
          <w:sz w:val="28"/>
          <w:szCs w:val="20"/>
          <w:lang w:val="nl-NL"/>
        </w:rPr>
        <w:t xml:space="preserve"> Mức 1 là 40.000.000 đồng/tháng.</w:t>
      </w:r>
    </w:p>
    <w:p w14:paraId="2430E380" w14:textId="4D7DE5D0" w:rsidR="00245D54"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b)</w:t>
      </w:r>
      <w:r w:rsidR="00245D54" w:rsidRPr="00F623BB">
        <w:rPr>
          <w:rFonts w:ascii="Times New Roman" w:hAnsi="Times New Roman"/>
          <w:color w:val="FF0000"/>
          <w:sz w:val="28"/>
          <w:szCs w:val="20"/>
          <w:lang w:val="nl-NL"/>
        </w:rPr>
        <w:t xml:space="preserve"> Mức 2 là 60.000.000 đồng/tháng.</w:t>
      </w:r>
    </w:p>
    <w:p w14:paraId="0D9D132F" w14:textId="27A7F497" w:rsidR="00245D54"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c)</w:t>
      </w:r>
      <w:r w:rsidR="00245D54" w:rsidRPr="00F623BB">
        <w:rPr>
          <w:rFonts w:ascii="Times New Roman" w:hAnsi="Times New Roman"/>
          <w:color w:val="FF0000"/>
          <w:sz w:val="28"/>
          <w:szCs w:val="20"/>
          <w:lang w:val="nl-NL"/>
        </w:rPr>
        <w:t xml:space="preserve"> Mức 3 là 80.000.000 đồng/tháng.</w:t>
      </w:r>
    </w:p>
    <w:p w14:paraId="50F28EBC" w14:textId="4B22AE6E" w:rsidR="008F71AF"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d)</w:t>
      </w:r>
      <w:r w:rsidR="008F71AF" w:rsidRPr="00F623BB">
        <w:rPr>
          <w:rFonts w:ascii="Times New Roman" w:hAnsi="Times New Roman"/>
          <w:color w:val="FF0000"/>
          <w:sz w:val="28"/>
          <w:szCs w:val="20"/>
          <w:lang w:val="nl-NL"/>
        </w:rPr>
        <w:t xml:space="preserve"> Mức </w:t>
      </w:r>
      <w:r w:rsidR="00245D54" w:rsidRPr="00F623BB">
        <w:rPr>
          <w:rFonts w:ascii="Times New Roman" w:hAnsi="Times New Roman"/>
          <w:color w:val="FF0000"/>
          <w:sz w:val="28"/>
          <w:szCs w:val="20"/>
          <w:lang w:val="nl-NL"/>
        </w:rPr>
        <w:t>4</w:t>
      </w:r>
      <w:r w:rsidR="008F71AF" w:rsidRPr="00F623BB">
        <w:rPr>
          <w:rFonts w:ascii="Times New Roman" w:hAnsi="Times New Roman"/>
          <w:color w:val="FF0000"/>
          <w:sz w:val="28"/>
          <w:szCs w:val="20"/>
          <w:lang w:val="nl-NL"/>
        </w:rPr>
        <w:t xml:space="preserve"> là 100.000.000 đồng/tháng.</w:t>
      </w:r>
    </w:p>
    <w:p w14:paraId="15EC00B6" w14:textId="771237AA" w:rsidR="008F71AF"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3.</w:t>
      </w:r>
      <w:r w:rsidR="008F71AF" w:rsidRPr="00F623BB">
        <w:rPr>
          <w:rFonts w:ascii="Times New Roman" w:hAnsi="Times New Roman"/>
          <w:color w:val="FF0000"/>
          <w:sz w:val="28"/>
          <w:szCs w:val="28"/>
        </w:rPr>
        <w:t xml:space="preserve"> Đối với trưởng các phòng, ban, phòng thí nghiệm, đơn vị trực thuộc tổ chức khoa học và công nghệ công lập</w:t>
      </w:r>
      <w:r w:rsidR="00F0152B" w:rsidRPr="00F0152B">
        <w:t xml:space="preserve"> </w:t>
      </w:r>
      <w:r w:rsidR="00F0152B" w:rsidRPr="00F0152B">
        <w:rPr>
          <w:rFonts w:ascii="Times New Roman" w:hAnsi="Times New Roman"/>
          <w:color w:val="FF0000"/>
          <w:sz w:val="28"/>
          <w:szCs w:val="28"/>
        </w:rPr>
        <w:t>do Ủy ban nhân dân Thành phố thành lập</w:t>
      </w:r>
    </w:p>
    <w:p w14:paraId="342E5D73" w14:textId="428A4D38" w:rsidR="00C03E25" w:rsidRPr="00F623BB" w:rsidRDefault="00C03E25"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0"/>
          <w:lang w:val="nl-NL"/>
        </w:rPr>
        <w:t>a) Mức 1 là 40.000.000 đồng/tháng.</w:t>
      </w:r>
    </w:p>
    <w:p w14:paraId="606E2BB1" w14:textId="2594E74D" w:rsidR="00C03E25"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b) Mức 2 là 50.000.000 đồng/tháng.</w:t>
      </w:r>
    </w:p>
    <w:p w14:paraId="04118A8B" w14:textId="3BFD69B6" w:rsidR="00C03E25"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c) Mức 3 là 65.000.000 đồng/tháng.</w:t>
      </w:r>
    </w:p>
    <w:p w14:paraId="19E4012A" w14:textId="5E75291D" w:rsidR="008F71AF"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d)</w:t>
      </w:r>
      <w:r w:rsidR="008F71AF" w:rsidRPr="00F623BB">
        <w:rPr>
          <w:rFonts w:ascii="Times New Roman" w:hAnsi="Times New Roman"/>
          <w:color w:val="FF0000"/>
          <w:sz w:val="28"/>
          <w:szCs w:val="20"/>
          <w:lang w:val="nl-NL"/>
        </w:rPr>
        <w:t xml:space="preserve"> Mức </w:t>
      </w:r>
      <w:r w:rsidRPr="00F623BB">
        <w:rPr>
          <w:rFonts w:ascii="Times New Roman" w:hAnsi="Times New Roman"/>
          <w:color w:val="FF0000"/>
          <w:sz w:val="28"/>
          <w:szCs w:val="20"/>
          <w:lang w:val="nl-NL"/>
        </w:rPr>
        <w:t>4</w:t>
      </w:r>
      <w:r w:rsidR="008F71AF" w:rsidRPr="00F623BB">
        <w:rPr>
          <w:rFonts w:ascii="Times New Roman" w:hAnsi="Times New Roman"/>
          <w:color w:val="FF0000"/>
          <w:sz w:val="28"/>
          <w:szCs w:val="20"/>
          <w:lang w:val="nl-NL"/>
        </w:rPr>
        <w:t xml:space="preserve"> là 80.000.000 đồng/tháng.</w:t>
      </w:r>
    </w:p>
    <w:p w14:paraId="5954340F" w14:textId="58277E33" w:rsidR="008F71AF" w:rsidRPr="00F623BB" w:rsidRDefault="00C03E25"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4.</w:t>
      </w:r>
      <w:r w:rsidR="008F71AF" w:rsidRPr="00F623BB">
        <w:rPr>
          <w:rFonts w:ascii="Times New Roman" w:hAnsi="Times New Roman"/>
          <w:color w:val="FF0000"/>
          <w:sz w:val="28"/>
          <w:szCs w:val="28"/>
        </w:rPr>
        <w:t xml:space="preserve"> Phó các phòng, ban, phòng thí nghiệm, đơn vị trực thuộc tổ chức khoa học và công nghệ công lập</w:t>
      </w:r>
      <w:r w:rsidR="00F0152B" w:rsidRPr="00F0152B">
        <w:t xml:space="preserve"> </w:t>
      </w:r>
      <w:r w:rsidR="00F0152B" w:rsidRPr="00F0152B">
        <w:rPr>
          <w:rFonts w:ascii="Times New Roman" w:hAnsi="Times New Roman"/>
          <w:color w:val="FF0000"/>
          <w:sz w:val="28"/>
          <w:szCs w:val="28"/>
        </w:rPr>
        <w:t>do Ủy ban nhân dân Thành phố thành lập</w:t>
      </w:r>
    </w:p>
    <w:p w14:paraId="7B93D2C8" w14:textId="1118090C" w:rsidR="00C03E25" w:rsidRPr="00F623BB" w:rsidRDefault="00C03E25" w:rsidP="00DC2F5F">
      <w:pPr>
        <w:widowControl w:val="0"/>
        <w:spacing w:after="120"/>
        <w:ind w:firstLine="567"/>
        <w:jc w:val="both"/>
        <w:rPr>
          <w:rFonts w:ascii="Times New Roman" w:hAnsi="Times New Roman"/>
          <w:color w:val="FF0000"/>
          <w:sz w:val="28"/>
          <w:szCs w:val="28"/>
        </w:rPr>
      </w:pPr>
      <w:r w:rsidRPr="00F623BB">
        <w:rPr>
          <w:rFonts w:ascii="Times New Roman" w:hAnsi="Times New Roman"/>
          <w:color w:val="FF0000"/>
          <w:sz w:val="28"/>
          <w:szCs w:val="20"/>
          <w:lang w:val="nl-NL"/>
        </w:rPr>
        <w:t>a) Mức 1 là 30.000.000 đồng/tháng.</w:t>
      </w:r>
    </w:p>
    <w:p w14:paraId="5225D77A" w14:textId="747CAA23" w:rsidR="00C03E25"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b) Mức 2 là 40.000.000 đồng/tháng.</w:t>
      </w:r>
    </w:p>
    <w:p w14:paraId="03FB611B" w14:textId="04558EC4" w:rsidR="00C03E25" w:rsidRPr="00F623BB"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c) Mức 3 là 50.000.000 đồng/tháng.</w:t>
      </w:r>
    </w:p>
    <w:p w14:paraId="0E5E0C47" w14:textId="0EFF4E01" w:rsidR="008F71AF" w:rsidRDefault="00C03E25"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FF0000"/>
          <w:sz w:val="28"/>
          <w:szCs w:val="20"/>
          <w:lang w:val="nl-NL"/>
        </w:rPr>
        <w:t>d)</w:t>
      </w:r>
      <w:r w:rsidR="008F71AF" w:rsidRPr="00F623BB">
        <w:rPr>
          <w:rFonts w:ascii="Times New Roman" w:hAnsi="Times New Roman"/>
          <w:color w:val="FF0000"/>
          <w:sz w:val="28"/>
          <w:szCs w:val="20"/>
          <w:lang w:val="nl-NL"/>
        </w:rPr>
        <w:t xml:space="preserve"> Mức </w:t>
      </w:r>
      <w:r w:rsidRPr="00F623BB">
        <w:rPr>
          <w:rFonts w:ascii="Times New Roman" w:hAnsi="Times New Roman"/>
          <w:color w:val="FF0000"/>
          <w:sz w:val="28"/>
          <w:szCs w:val="20"/>
          <w:lang w:val="nl-NL"/>
        </w:rPr>
        <w:t>4</w:t>
      </w:r>
      <w:r w:rsidR="008F71AF" w:rsidRPr="00F623BB">
        <w:rPr>
          <w:rFonts w:ascii="Times New Roman" w:hAnsi="Times New Roman"/>
          <w:color w:val="FF0000"/>
          <w:sz w:val="28"/>
          <w:szCs w:val="20"/>
          <w:lang w:val="nl-NL"/>
        </w:rPr>
        <w:t xml:space="preserve"> là 60.000.000 đồng/tháng.</w:t>
      </w:r>
    </w:p>
    <w:p w14:paraId="736041D2" w14:textId="51D0F13C" w:rsidR="008374B2" w:rsidRPr="00F623BB" w:rsidRDefault="008374B2" w:rsidP="00DC2F5F">
      <w:pPr>
        <w:widowControl w:val="0"/>
        <w:spacing w:after="120"/>
        <w:ind w:firstLine="567"/>
        <w:jc w:val="both"/>
        <w:rPr>
          <w:rFonts w:ascii="Times New Roman" w:hAnsi="Times New Roman"/>
          <w:color w:val="FF0000"/>
          <w:sz w:val="28"/>
          <w:szCs w:val="20"/>
          <w:lang w:val="nl-NL"/>
        </w:rPr>
      </w:pPr>
      <w:r w:rsidRPr="008374B2">
        <w:rPr>
          <w:rFonts w:ascii="Times New Roman" w:hAnsi="Times New Roman"/>
          <w:color w:val="FF0000"/>
          <w:sz w:val="28"/>
          <w:szCs w:val="20"/>
          <w:lang w:val="nl-NL"/>
        </w:rPr>
        <w:t>Mức tiền l</w:t>
      </w:r>
      <w:r w:rsidRPr="008374B2">
        <w:rPr>
          <w:rFonts w:ascii="Times New Roman" w:hAnsi="Times New Roman" w:hint="eastAsia"/>
          <w:color w:val="FF0000"/>
          <w:sz w:val="28"/>
          <w:szCs w:val="20"/>
          <w:lang w:val="nl-NL"/>
        </w:rPr>
        <w:t>ươ</w:t>
      </w:r>
      <w:r w:rsidRPr="008374B2">
        <w:rPr>
          <w:rFonts w:ascii="Times New Roman" w:hAnsi="Times New Roman"/>
          <w:color w:val="FF0000"/>
          <w:sz w:val="28"/>
          <w:szCs w:val="20"/>
          <w:lang w:val="nl-NL"/>
        </w:rPr>
        <w:t>ng, tiền công nêu trên không bao gồm chi phí đóng bảo hiểm xã hội, bảo hiểm y tế, bảo hiểm thất nghiệp thuộc trách nhiệm của ng</w:t>
      </w:r>
      <w:r w:rsidRPr="008374B2">
        <w:rPr>
          <w:rFonts w:ascii="Times New Roman" w:hAnsi="Times New Roman" w:hint="eastAsia"/>
          <w:color w:val="FF0000"/>
          <w:sz w:val="28"/>
          <w:szCs w:val="20"/>
          <w:lang w:val="nl-NL"/>
        </w:rPr>
        <w:t>ư</w:t>
      </w:r>
      <w:r w:rsidRPr="008374B2">
        <w:rPr>
          <w:rFonts w:ascii="Times New Roman" w:hAnsi="Times New Roman"/>
          <w:color w:val="FF0000"/>
          <w:sz w:val="28"/>
          <w:szCs w:val="20"/>
          <w:lang w:val="nl-NL"/>
        </w:rPr>
        <w:t>ời sử dụng lao động theo quy định của pháp luật hiện hành.</w:t>
      </w:r>
    </w:p>
    <w:p w14:paraId="7228572B" w14:textId="57829989" w:rsidR="00AA65B9" w:rsidRPr="00F623BB" w:rsidRDefault="00C03E25" w:rsidP="00DC2F5F">
      <w:pPr>
        <w:pStyle w:val="Heading1"/>
      </w:pPr>
      <w:r w:rsidRPr="00F623BB">
        <w:t xml:space="preserve">Điều </w:t>
      </w:r>
      <w:r w:rsidR="005A5425" w:rsidRPr="00F623BB">
        <w:t>8</w:t>
      </w:r>
      <w:r w:rsidRPr="00F623BB">
        <w:t>.</w:t>
      </w:r>
      <w:r w:rsidR="00AA65B9" w:rsidRPr="00F623BB">
        <w:t xml:space="preserve"> </w:t>
      </w:r>
      <w:r w:rsidR="00CC62A3" w:rsidRPr="00F623BB">
        <w:t>Điều kiện được hưởng</w:t>
      </w:r>
      <w:r w:rsidR="00865194" w:rsidRPr="00F623BB">
        <w:t xml:space="preserve"> mức</w:t>
      </w:r>
      <w:r w:rsidR="00CC62A3" w:rsidRPr="00F623BB">
        <w:t xml:space="preserve"> </w:t>
      </w:r>
      <w:r w:rsidR="00AA65B9" w:rsidRPr="00F623BB">
        <w:t xml:space="preserve">tiền lương, tiền công </w:t>
      </w:r>
      <w:r w:rsidR="00B67C5E" w:rsidRPr="00F623BB">
        <w:t>đối với các chức danh lãnh đạo trong</w:t>
      </w:r>
      <w:r w:rsidR="00AA65B9" w:rsidRPr="00F623BB">
        <w:t xml:space="preserve"> tổ chức khoa học và công nghệ công lập do Ủy ban nhân dân Thành phố thành lập </w:t>
      </w:r>
    </w:p>
    <w:p w14:paraId="4364DFBE" w14:textId="00862D54" w:rsidR="00C03E25" w:rsidRPr="00F623BB" w:rsidRDefault="00C03E25" w:rsidP="00DC2F5F">
      <w:pPr>
        <w:pStyle w:val="Heading2"/>
        <w:rPr>
          <w:color w:val="FF0000"/>
          <w:lang w:val="nl-NL"/>
        </w:rPr>
      </w:pPr>
      <w:r w:rsidRPr="00F623BB">
        <w:rPr>
          <w:color w:val="FF0000"/>
          <w:lang w:val="nl-NL"/>
        </w:rPr>
        <w:t>1. Người đứng đầu, cấp phó của người đứng đầu</w:t>
      </w:r>
      <w:r w:rsidR="00F0152B">
        <w:rPr>
          <w:color w:val="FF0000"/>
          <w:lang w:val="nl-NL"/>
        </w:rPr>
        <w:t xml:space="preserve"> </w:t>
      </w:r>
      <w:r w:rsidR="00F0152B" w:rsidRPr="00F0152B">
        <w:rPr>
          <w:color w:val="FF0000"/>
          <w:lang w:val="nl-NL"/>
        </w:rPr>
        <w:t>trong tổ chức khoa học và công nghệ công lập do Ủy ban nhân dân Thành phố thành lập</w:t>
      </w:r>
    </w:p>
    <w:p w14:paraId="69349D00" w14:textId="22AC949E" w:rsidR="00B50B77" w:rsidRPr="00F623BB" w:rsidRDefault="00B50B77"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000000" w:themeColor="text1"/>
          <w:sz w:val="28"/>
          <w:szCs w:val="20"/>
          <w:lang w:val="nl-NL"/>
        </w:rPr>
        <w:lastRenderedPageBreak/>
        <w:t xml:space="preserve">a) Mức </w:t>
      </w:r>
      <w:r w:rsidR="00902935" w:rsidRPr="00F623BB">
        <w:rPr>
          <w:rFonts w:ascii="Times New Roman" w:hAnsi="Times New Roman"/>
          <w:color w:val="000000" w:themeColor="text1"/>
          <w:sz w:val="28"/>
          <w:szCs w:val="20"/>
          <w:lang w:val="nl-NL"/>
        </w:rPr>
        <w:t>1</w:t>
      </w:r>
      <w:r w:rsidRPr="00F623BB">
        <w:rPr>
          <w:rFonts w:ascii="Times New Roman" w:hAnsi="Times New Roman"/>
          <w:color w:val="000000" w:themeColor="text1"/>
          <w:sz w:val="28"/>
          <w:szCs w:val="20"/>
          <w:lang w:val="nl-NL"/>
        </w:rPr>
        <w:t xml:space="preserve">: có dưới </w:t>
      </w:r>
      <w:r w:rsidR="00902935" w:rsidRPr="00F623BB">
        <w:rPr>
          <w:rFonts w:ascii="Times New Roman" w:hAnsi="Times New Roman"/>
          <w:color w:val="FF0000"/>
          <w:sz w:val="28"/>
          <w:szCs w:val="20"/>
          <w:lang w:val="nl-NL"/>
        </w:rPr>
        <w:t>3</w:t>
      </w:r>
      <w:r w:rsidRPr="00F623BB">
        <w:rPr>
          <w:rFonts w:ascii="Times New Roman" w:hAnsi="Times New Roman"/>
          <w:color w:val="FF0000"/>
          <w:sz w:val="28"/>
          <w:szCs w:val="20"/>
          <w:lang w:val="nl-NL"/>
        </w:rPr>
        <w:t xml:space="preserve"> năm kinh nghiệm</w:t>
      </w:r>
      <w:r w:rsidR="00F0152B">
        <w:rPr>
          <w:rFonts w:ascii="Times New Roman" w:hAnsi="Times New Roman"/>
          <w:color w:val="FF0000"/>
          <w:sz w:val="28"/>
          <w:szCs w:val="20"/>
          <w:lang w:val="nl-NL"/>
        </w:rPr>
        <w:t xml:space="preserve"> đối với lĩnh vực ưu tiên quy định tại Điều 3 của Nghị quyết này</w:t>
      </w:r>
      <w:r w:rsidRPr="00F623BB">
        <w:rPr>
          <w:rFonts w:ascii="Times New Roman" w:hAnsi="Times New Roman"/>
          <w:color w:val="FF0000"/>
          <w:sz w:val="28"/>
          <w:szCs w:val="20"/>
          <w:lang w:val="nl-NL"/>
        </w:rPr>
        <w:t xml:space="preserve"> </w:t>
      </w:r>
      <w:r w:rsidRPr="00F623BB">
        <w:rPr>
          <w:rFonts w:ascii="Times New Roman" w:hAnsi="Times New Roman"/>
          <w:color w:val="000000" w:themeColor="text1"/>
          <w:sz w:val="28"/>
          <w:szCs w:val="20"/>
          <w:lang w:val="nl-NL"/>
        </w:rPr>
        <w:t xml:space="preserve">và chủ trì ít nhất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1</w:t>
      </w:r>
      <w:r w:rsidRPr="00F623BB">
        <w:rPr>
          <w:rFonts w:ascii="Times New Roman" w:hAnsi="Times New Roman"/>
          <w:color w:val="FF0000"/>
          <w:sz w:val="28"/>
          <w:szCs w:val="20"/>
          <w:lang w:val="nl-NL"/>
        </w:rPr>
        <w:t xml:space="preserve"> nhiệm vụ </w:t>
      </w:r>
      <w:r w:rsidRPr="00F623BB">
        <w:rPr>
          <w:rFonts w:ascii="Times New Roman" w:hAnsi="Times New Roman"/>
          <w:color w:val="000000" w:themeColor="text1"/>
          <w:sz w:val="28"/>
          <w:szCs w:val="20"/>
          <w:lang w:val="nl-NL"/>
        </w:rPr>
        <w:t xml:space="preserve">khoa học và công nghệ cấp quốc gia hoặc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2</w:t>
      </w:r>
      <w:r w:rsidRPr="00F623BB">
        <w:rPr>
          <w:rFonts w:ascii="Times New Roman" w:hAnsi="Times New Roman"/>
          <w:color w:val="FF0000"/>
          <w:sz w:val="28"/>
          <w:szCs w:val="20"/>
          <w:lang w:val="nl-NL"/>
        </w:rPr>
        <w:t xml:space="preserve"> nhiệm vụ </w:t>
      </w:r>
      <w:r w:rsidRPr="00F623BB">
        <w:rPr>
          <w:rFonts w:ascii="Times New Roman" w:hAnsi="Times New Roman"/>
          <w:color w:val="000000" w:themeColor="text1"/>
          <w:sz w:val="28"/>
          <w:szCs w:val="20"/>
          <w:lang w:val="nl-NL"/>
        </w:rPr>
        <w:t xml:space="preserve">cấp Bộ, cấp tỉnh đã được nghiệm thu “đạt” trở lên hoặc hoặc là tác giả chính của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2</w:t>
      </w:r>
      <w:r w:rsidRPr="00F623BB">
        <w:rPr>
          <w:rFonts w:ascii="Times New Roman" w:hAnsi="Times New Roman"/>
          <w:color w:val="FF0000"/>
          <w:sz w:val="28"/>
          <w:szCs w:val="20"/>
          <w:lang w:val="nl-NL"/>
        </w:rPr>
        <w:t xml:space="preserve"> công trình công</w:t>
      </w:r>
      <w:r w:rsidRPr="00F623BB">
        <w:rPr>
          <w:rFonts w:ascii="Times New Roman" w:hAnsi="Times New Roman"/>
          <w:color w:val="000000" w:themeColor="text1"/>
          <w:sz w:val="28"/>
          <w:szCs w:val="20"/>
          <w:lang w:val="nl-NL"/>
        </w:rPr>
        <w:t xml:space="preserve"> bố trên các tạp chí khoa học trong cơ sở dữ liệu WoS hoặc là tác giả của ít nhất </w:t>
      </w:r>
      <w:r w:rsidRPr="00F623BB">
        <w:rPr>
          <w:rFonts w:ascii="Times New Roman" w:hAnsi="Times New Roman"/>
          <w:color w:val="FF0000"/>
          <w:sz w:val="28"/>
          <w:szCs w:val="20"/>
          <w:lang w:val="nl-NL"/>
        </w:rPr>
        <w:t xml:space="preserve">01 giải pháp hữu ích </w:t>
      </w:r>
      <w:r w:rsidRPr="00F623BB">
        <w:rPr>
          <w:rFonts w:ascii="Times New Roman" w:hAnsi="Times New Roman"/>
          <w:color w:val="000000" w:themeColor="text1"/>
          <w:sz w:val="28"/>
          <w:szCs w:val="20"/>
          <w:lang w:val="nl-NL"/>
        </w:rPr>
        <w:t xml:space="preserve">hoặc </w:t>
      </w:r>
      <w:r w:rsidR="00902935" w:rsidRPr="00F623BB">
        <w:rPr>
          <w:rFonts w:ascii="Times New Roman" w:hAnsi="Times New Roman"/>
          <w:color w:val="000000" w:themeColor="text1"/>
          <w:sz w:val="28"/>
          <w:szCs w:val="20"/>
          <w:lang w:val="nl-NL"/>
        </w:rPr>
        <w:t xml:space="preserve">có kinh nghiệm </w:t>
      </w:r>
      <w:r w:rsidRPr="00F623BB">
        <w:rPr>
          <w:rFonts w:ascii="Times New Roman" w:hAnsi="Times New Roman"/>
          <w:color w:val="000000" w:themeColor="text1"/>
          <w:sz w:val="28"/>
          <w:szCs w:val="20"/>
          <w:lang w:val="nl-NL"/>
        </w:rPr>
        <w:t xml:space="preserve">triển khai </w:t>
      </w:r>
      <w:r w:rsidR="00902935" w:rsidRPr="00F623BB">
        <w:rPr>
          <w:rFonts w:ascii="Times New Roman" w:hAnsi="Times New Roman"/>
          <w:color w:val="FF0000"/>
          <w:sz w:val="28"/>
          <w:szCs w:val="20"/>
          <w:lang w:val="nl-NL"/>
        </w:rPr>
        <w:t>01</w:t>
      </w:r>
      <w:r w:rsidRPr="00F623BB">
        <w:rPr>
          <w:rFonts w:ascii="Times New Roman" w:hAnsi="Times New Roman"/>
          <w:color w:val="FF0000"/>
          <w:sz w:val="28"/>
          <w:szCs w:val="20"/>
          <w:lang w:val="nl-NL"/>
        </w:rPr>
        <w:t xml:space="preserve"> nghiên cứu phát triển, sản xuất thử nghiệm, chuyển giao công nghệ và thương mại hóa sản phẩm.</w:t>
      </w:r>
    </w:p>
    <w:p w14:paraId="7C8D1365" w14:textId="7382FAD6" w:rsidR="00B50B77" w:rsidRPr="00F623BB" w:rsidRDefault="00B50B77"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000000" w:themeColor="text1"/>
          <w:sz w:val="28"/>
          <w:szCs w:val="20"/>
          <w:lang w:val="nl-NL"/>
        </w:rPr>
        <w:t xml:space="preserve">b) Mức </w:t>
      </w:r>
      <w:r w:rsidR="00902935" w:rsidRPr="00F623BB">
        <w:rPr>
          <w:rFonts w:ascii="Times New Roman" w:hAnsi="Times New Roman"/>
          <w:color w:val="000000" w:themeColor="text1"/>
          <w:sz w:val="28"/>
          <w:szCs w:val="20"/>
          <w:lang w:val="nl-NL"/>
        </w:rPr>
        <w:t>2</w:t>
      </w:r>
      <w:r w:rsidRPr="00F623BB">
        <w:rPr>
          <w:rFonts w:ascii="Times New Roman" w:hAnsi="Times New Roman"/>
          <w:color w:val="000000" w:themeColor="text1"/>
          <w:sz w:val="28"/>
          <w:szCs w:val="20"/>
          <w:lang w:val="nl-NL"/>
        </w:rPr>
        <w:t xml:space="preserve">: có từ </w:t>
      </w:r>
      <w:r w:rsidR="00902935" w:rsidRPr="00F623BB">
        <w:rPr>
          <w:rFonts w:ascii="Times New Roman" w:hAnsi="Times New Roman"/>
          <w:color w:val="000000" w:themeColor="text1"/>
          <w:sz w:val="28"/>
          <w:szCs w:val="20"/>
          <w:lang w:val="nl-NL"/>
        </w:rPr>
        <w:t>3</w:t>
      </w:r>
      <w:r w:rsidRPr="00F623BB">
        <w:rPr>
          <w:rFonts w:ascii="Times New Roman" w:hAnsi="Times New Roman"/>
          <w:color w:val="000000" w:themeColor="text1"/>
          <w:sz w:val="28"/>
          <w:szCs w:val="20"/>
          <w:lang w:val="nl-NL"/>
        </w:rPr>
        <w:t xml:space="preserve"> đến dưới </w:t>
      </w:r>
      <w:r w:rsidR="00902935" w:rsidRPr="00F623BB">
        <w:rPr>
          <w:rFonts w:ascii="Times New Roman" w:hAnsi="Times New Roman"/>
          <w:color w:val="FF0000"/>
          <w:sz w:val="28"/>
          <w:szCs w:val="20"/>
          <w:lang w:val="nl-NL"/>
        </w:rPr>
        <w:t>5</w:t>
      </w:r>
      <w:r w:rsidRPr="00F623BB">
        <w:rPr>
          <w:rFonts w:ascii="Times New Roman" w:hAnsi="Times New Roman"/>
          <w:color w:val="FF0000"/>
          <w:sz w:val="28"/>
          <w:szCs w:val="20"/>
          <w:lang w:val="nl-NL"/>
        </w:rPr>
        <w:t xml:space="preserve"> năm kinh nghiệm</w:t>
      </w:r>
      <w:r w:rsidR="00F0152B" w:rsidRPr="00F0152B">
        <w:rPr>
          <w:rFonts w:ascii="Times New Roman" w:hAnsi="Times New Roman"/>
          <w:color w:val="FF0000"/>
          <w:sz w:val="28"/>
          <w:szCs w:val="20"/>
          <w:lang w:val="nl-NL"/>
        </w:rPr>
        <w:t xml:space="preserve"> </w:t>
      </w:r>
      <w:r w:rsidR="00F0152B">
        <w:rPr>
          <w:rFonts w:ascii="Times New Roman" w:hAnsi="Times New Roman"/>
          <w:color w:val="FF0000"/>
          <w:sz w:val="28"/>
          <w:szCs w:val="20"/>
          <w:lang w:val="nl-NL"/>
        </w:rPr>
        <w:t>đối với lĩnh vực ưu tiên quy định tại Điều 3 của Nghị quyết này</w:t>
      </w:r>
      <w:r w:rsidRPr="00F623BB">
        <w:rPr>
          <w:rFonts w:ascii="Times New Roman" w:hAnsi="Times New Roman"/>
          <w:color w:val="FF0000"/>
          <w:sz w:val="28"/>
          <w:szCs w:val="20"/>
          <w:lang w:val="nl-NL"/>
        </w:rPr>
        <w:t xml:space="preserve"> </w:t>
      </w:r>
      <w:r w:rsidRPr="00F623BB">
        <w:rPr>
          <w:rFonts w:ascii="Times New Roman" w:hAnsi="Times New Roman"/>
          <w:color w:val="000000" w:themeColor="text1"/>
          <w:sz w:val="28"/>
          <w:szCs w:val="20"/>
          <w:lang w:val="nl-NL"/>
        </w:rPr>
        <w:t xml:space="preserve">và chủ trì ít nhất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2</w:t>
      </w:r>
      <w:r w:rsidRPr="00F623BB">
        <w:rPr>
          <w:rFonts w:ascii="Times New Roman" w:hAnsi="Times New Roman"/>
          <w:color w:val="FF0000"/>
          <w:sz w:val="28"/>
          <w:szCs w:val="20"/>
          <w:lang w:val="nl-NL"/>
        </w:rPr>
        <w:t xml:space="preserve"> nhiệm vụ </w:t>
      </w:r>
      <w:r w:rsidRPr="00F623BB">
        <w:rPr>
          <w:rFonts w:ascii="Times New Roman" w:hAnsi="Times New Roman"/>
          <w:color w:val="000000" w:themeColor="text1"/>
          <w:sz w:val="28"/>
          <w:szCs w:val="20"/>
          <w:lang w:val="nl-NL"/>
        </w:rPr>
        <w:t xml:space="preserve">khoa học và công nghệ cấp quốc gia hoặc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4</w:t>
      </w:r>
      <w:r w:rsidRPr="00F623BB">
        <w:rPr>
          <w:rFonts w:ascii="Times New Roman" w:hAnsi="Times New Roman"/>
          <w:color w:val="FF0000"/>
          <w:sz w:val="28"/>
          <w:szCs w:val="20"/>
          <w:lang w:val="nl-NL"/>
        </w:rPr>
        <w:t xml:space="preserve"> nhiệm vụ </w:t>
      </w:r>
      <w:r w:rsidRPr="00F623BB">
        <w:rPr>
          <w:rFonts w:ascii="Times New Roman" w:hAnsi="Times New Roman"/>
          <w:color w:val="000000" w:themeColor="text1"/>
          <w:sz w:val="28"/>
          <w:szCs w:val="20"/>
          <w:lang w:val="nl-NL"/>
        </w:rPr>
        <w:t xml:space="preserve">cấp Bộ, cấp tỉnh đã được nghiệm thu “đạt” trở lên hoặc hoặc là tác giả chính của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4</w:t>
      </w:r>
      <w:r w:rsidRPr="00F623BB">
        <w:rPr>
          <w:rFonts w:ascii="Times New Roman" w:hAnsi="Times New Roman"/>
          <w:color w:val="FF0000"/>
          <w:sz w:val="28"/>
          <w:szCs w:val="20"/>
          <w:lang w:val="nl-NL"/>
        </w:rPr>
        <w:t xml:space="preserve"> công trình công</w:t>
      </w:r>
      <w:r w:rsidRPr="00F623BB">
        <w:rPr>
          <w:rFonts w:ascii="Times New Roman" w:hAnsi="Times New Roman"/>
          <w:color w:val="000000" w:themeColor="text1"/>
          <w:sz w:val="28"/>
          <w:szCs w:val="20"/>
          <w:lang w:val="nl-NL"/>
        </w:rPr>
        <w:t xml:space="preserve"> bố trên các tạp chí khoa học trong cơ sở dữ liệu WoS hoặc là tác giả của ít nhất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2</w:t>
      </w:r>
      <w:r w:rsidRPr="00F623BB">
        <w:rPr>
          <w:rFonts w:ascii="Times New Roman" w:hAnsi="Times New Roman"/>
          <w:color w:val="FF0000"/>
          <w:sz w:val="28"/>
          <w:szCs w:val="20"/>
          <w:lang w:val="nl-NL"/>
        </w:rPr>
        <w:t xml:space="preserve"> giải pháp hữu ích </w:t>
      </w:r>
      <w:r w:rsidRPr="00F623BB">
        <w:rPr>
          <w:rFonts w:ascii="Times New Roman" w:hAnsi="Times New Roman"/>
          <w:color w:val="000000" w:themeColor="text1"/>
          <w:sz w:val="28"/>
          <w:szCs w:val="20"/>
          <w:lang w:val="nl-NL"/>
        </w:rPr>
        <w:t xml:space="preserve">hoặc </w:t>
      </w:r>
      <w:r w:rsidR="00902935" w:rsidRPr="00F623BB">
        <w:rPr>
          <w:rFonts w:ascii="Times New Roman" w:hAnsi="Times New Roman"/>
          <w:color w:val="000000" w:themeColor="text1"/>
          <w:sz w:val="28"/>
          <w:szCs w:val="20"/>
          <w:lang w:val="nl-NL"/>
        </w:rPr>
        <w:t xml:space="preserve">có kinh nghiệm </w:t>
      </w:r>
      <w:r w:rsidRPr="00F623BB">
        <w:rPr>
          <w:rFonts w:ascii="Times New Roman" w:hAnsi="Times New Roman"/>
          <w:color w:val="000000" w:themeColor="text1"/>
          <w:sz w:val="28"/>
          <w:szCs w:val="20"/>
          <w:lang w:val="nl-NL"/>
        </w:rPr>
        <w:t xml:space="preserve">triển khai </w:t>
      </w:r>
      <w:r w:rsidRPr="00F623BB">
        <w:rPr>
          <w:rFonts w:ascii="Times New Roman" w:hAnsi="Times New Roman"/>
          <w:color w:val="FF0000"/>
          <w:sz w:val="28"/>
          <w:szCs w:val="20"/>
          <w:lang w:val="nl-NL"/>
        </w:rPr>
        <w:t>0</w:t>
      </w:r>
      <w:r w:rsidR="00902935" w:rsidRPr="00F623BB">
        <w:rPr>
          <w:rFonts w:ascii="Times New Roman" w:hAnsi="Times New Roman"/>
          <w:color w:val="FF0000"/>
          <w:sz w:val="28"/>
          <w:szCs w:val="20"/>
          <w:lang w:val="nl-NL"/>
        </w:rPr>
        <w:t>2</w:t>
      </w:r>
      <w:r w:rsidRPr="00F623BB">
        <w:rPr>
          <w:rFonts w:ascii="Times New Roman" w:hAnsi="Times New Roman"/>
          <w:color w:val="FF0000"/>
          <w:sz w:val="28"/>
          <w:szCs w:val="20"/>
          <w:lang w:val="nl-NL"/>
        </w:rPr>
        <w:t xml:space="preserve"> nghiên cứu phát triển, sản xuất thử nghiệm, chuyển giao công nghệ và thương mại hóa sản phẩm.</w:t>
      </w:r>
    </w:p>
    <w:p w14:paraId="7DE7184B" w14:textId="04EDC3EB" w:rsidR="00B50B77" w:rsidRPr="00F623BB" w:rsidRDefault="00B50B77" w:rsidP="00DC2F5F">
      <w:pPr>
        <w:widowControl w:val="0"/>
        <w:spacing w:after="120"/>
        <w:ind w:firstLine="567"/>
        <w:jc w:val="both"/>
        <w:rPr>
          <w:rFonts w:ascii="Times New Roman" w:hAnsi="Times New Roman"/>
          <w:color w:val="000000" w:themeColor="text1"/>
          <w:sz w:val="28"/>
          <w:szCs w:val="20"/>
          <w:lang w:val="nl-NL"/>
        </w:rPr>
      </w:pPr>
      <w:r w:rsidRPr="00F623BB">
        <w:rPr>
          <w:rFonts w:ascii="Times New Roman" w:hAnsi="Times New Roman"/>
          <w:color w:val="000000" w:themeColor="text1"/>
          <w:sz w:val="28"/>
          <w:szCs w:val="20"/>
          <w:lang w:val="nl-NL"/>
        </w:rPr>
        <w:t xml:space="preserve">c) Mức </w:t>
      </w:r>
      <w:r w:rsidR="00902935" w:rsidRPr="00F623BB">
        <w:rPr>
          <w:rFonts w:ascii="Times New Roman" w:hAnsi="Times New Roman"/>
          <w:color w:val="000000" w:themeColor="text1"/>
          <w:sz w:val="28"/>
          <w:szCs w:val="20"/>
          <w:lang w:val="nl-NL"/>
        </w:rPr>
        <w:t>3</w:t>
      </w:r>
      <w:r w:rsidRPr="00F623BB">
        <w:rPr>
          <w:rFonts w:ascii="Times New Roman" w:hAnsi="Times New Roman"/>
          <w:color w:val="000000" w:themeColor="text1"/>
          <w:sz w:val="28"/>
          <w:szCs w:val="20"/>
          <w:lang w:val="nl-NL"/>
        </w:rPr>
        <w:t xml:space="preserve">: có từ 5 đến dưới </w:t>
      </w:r>
      <w:r w:rsidRPr="00F623BB">
        <w:rPr>
          <w:rFonts w:ascii="Times New Roman" w:hAnsi="Times New Roman"/>
          <w:color w:val="FF0000"/>
          <w:sz w:val="28"/>
          <w:szCs w:val="20"/>
          <w:lang w:val="nl-NL"/>
        </w:rPr>
        <w:t>8 năm kinh nghiệm</w:t>
      </w:r>
      <w:r w:rsidR="00F0152B" w:rsidRPr="00F0152B">
        <w:rPr>
          <w:rFonts w:ascii="Times New Roman" w:hAnsi="Times New Roman"/>
          <w:color w:val="FF0000"/>
          <w:sz w:val="28"/>
          <w:szCs w:val="20"/>
          <w:lang w:val="nl-NL"/>
        </w:rPr>
        <w:t xml:space="preserve"> </w:t>
      </w:r>
      <w:r w:rsidR="00F0152B">
        <w:rPr>
          <w:rFonts w:ascii="Times New Roman" w:hAnsi="Times New Roman"/>
          <w:color w:val="FF0000"/>
          <w:sz w:val="28"/>
          <w:szCs w:val="20"/>
          <w:lang w:val="nl-NL"/>
        </w:rPr>
        <w:t>đối với lĩnh vực ưu tiên quy định tại Điều 3 của Nghị quyết này</w:t>
      </w:r>
      <w:r w:rsidRPr="00F623BB">
        <w:rPr>
          <w:rFonts w:ascii="Times New Roman" w:hAnsi="Times New Roman"/>
          <w:color w:val="FF0000"/>
          <w:sz w:val="28"/>
          <w:szCs w:val="20"/>
          <w:lang w:val="nl-NL"/>
        </w:rPr>
        <w:t xml:space="preserve"> </w:t>
      </w:r>
      <w:r w:rsidRPr="00F623BB">
        <w:rPr>
          <w:rFonts w:ascii="Times New Roman" w:hAnsi="Times New Roman"/>
          <w:color w:val="000000" w:themeColor="text1"/>
          <w:sz w:val="28"/>
          <w:szCs w:val="20"/>
          <w:lang w:val="nl-NL"/>
        </w:rPr>
        <w:t xml:space="preserve">và chủ trì ít nhất </w:t>
      </w:r>
      <w:r w:rsidRPr="00F623BB">
        <w:rPr>
          <w:rFonts w:ascii="Times New Roman" w:hAnsi="Times New Roman"/>
          <w:color w:val="FF0000"/>
          <w:sz w:val="28"/>
          <w:szCs w:val="20"/>
          <w:lang w:val="nl-NL"/>
        </w:rPr>
        <w:t xml:space="preserve">03 nhiệm vụ </w:t>
      </w:r>
      <w:r w:rsidRPr="00F623BB">
        <w:rPr>
          <w:rFonts w:ascii="Times New Roman" w:hAnsi="Times New Roman"/>
          <w:color w:val="000000" w:themeColor="text1"/>
          <w:sz w:val="28"/>
          <w:szCs w:val="20"/>
          <w:lang w:val="nl-NL"/>
        </w:rPr>
        <w:t xml:space="preserve">khoa học và công nghệ cấp quốc gia hoặc </w:t>
      </w:r>
      <w:r w:rsidRPr="00F623BB">
        <w:rPr>
          <w:rFonts w:ascii="Times New Roman" w:hAnsi="Times New Roman"/>
          <w:color w:val="FF0000"/>
          <w:sz w:val="28"/>
          <w:szCs w:val="20"/>
          <w:lang w:val="nl-NL"/>
        </w:rPr>
        <w:t xml:space="preserve">06 nhiệm vụ </w:t>
      </w:r>
      <w:r w:rsidRPr="00F623BB">
        <w:rPr>
          <w:rFonts w:ascii="Times New Roman" w:hAnsi="Times New Roman"/>
          <w:color w:val="000000" w:themeColor="text1"/>
          <w:sz w:val="28"/>
          <w:szCs w:val="20"/>
          <w:lang w:val="nl-NL"/>
        </w:rPr>
        <w:t xml:space="preserve">cấp Bộ, cấp tỉnh đã được nghiệm thu “đạt” trở lên hoặc hoặc là tác giả chính của </w:t>
      </w:r>
      <w:r w:rsidRPr="00F623BB">
        <w:rPr>
          <w:rFonts w:ascii="Times New Roman" w:hAnsi="Times New Roman"/>
          <w:color w:val="FF0000"/>
          <w:sz w:val="28"/>
          <w:szCs w:val="20"/>
          <w:lang w:val="nl-NL"/>
        </w:rPr>
        <w:t>06 công trình công</w:t>
      </w:r>
      <w:r w:rsidRPr="00F623BB">
        <w:rPr>
          <w:rFonts w:ascii="Times New Roman" w:hAnsi="Times New Roman"/>
          <w:color w:val="000000" w:themeColor="text1"/>
          <w:sz w:val="28"/>
          <w:szCs w:val="20"/>
          <w:lang w:val="nl-NL"/>
        </w:rPr>
        <w:t xml:space="preserve"> bố trên các tạp chí khoa học trong cơ sở dữ liệu WoS hoặc là tác giả của ít nhất </w:t>
      </w:r>
      <w:r w:rsidRPr="00F623BB">
        <w:rPr>
          <w:rFonts w:ascii="Times New Roman" w:hAnsi="Times New Roman"/>
          <w:color w:val="FF0000"/>
          <w:sz w:val="28"/>
          <w:szCs w:val="20"/>
          <w:lang w:val="nl-NL"/>
        </w:rPr>
        <w:t>01 sáng chế</w:t>
      </w:r>
      <w:r w:rsidRPr="00F623BB">
        <w:rPr>
          <w:rFonts w:ascii="Times New Roman" w:hAnsi="Times New Roman"/>
          <w:color w:val="000000" w:themeColor="text1"/>
          <w:sz w:val="28"/>
          <w:szCs w:val="20"/>
          <w:lang w:val="nl-NL"/>
        </w:rPr>
        <w:t xml:space="preserve"> hoặc </w:t>
      </w:r>
      <w:r w:rsidRPr="00F623BB">
        <w:rPr>
          <w:rFonts w:ascii="Times New Roman" w:hAnsi="Times New Roman"/>
          <w:color w:val="FF0000"/>
          <w:sz w:val="28"/>
          <w:szCs w:val="20"/>
          <w:lang w:val="nl-NL"/>
        </w:rPr>
        <w:t xml:space="preserve">03 giải pháp hữu ích </w:t>
      </w:r>
      <w:r w:rsidRPr="00F623BB">
        <w:rPr>
          <w:rFonts w:ascii="Times New Roman" w:hAnsi="Times New Roman"/>
          <w:color w:val="000000" w:themeColor="text1"/>
          <w:sz w:val="28"/>
          <w:szCs w:val="20"/>
          <w:lang w:val="nl-NL"/>
        </w:rPr>
        <w:t xml:space="preserve">hoặc triển khai </w:t>
      </w:r>
      <w:r w:rsidRPr="00F623BB">
        <w:rPr>
          <w:rFonts w:ascii="Times New Roman" w:hAnsi="Times New Roman"/>
          <w:color w:val="FF0000"/>
          <w:sz w:val="28"/>
          <w:szCs w:val="20"/>
          <w:lang w:val="nl-NL"/>
        </w:rPr>
        <w:t>03 nghiên cứu phát triển, sản xuất thử nghiệm, chuyển giao công nghệ và thương mại hóa sản phẩm.</w:t>
      </w:r>
    </w:p>
    <w:p w14:paraId="226550EE" w14:textId="7FC3CC4E" w:rsidR="00B50B77" w:rsidRPr="00F623BB" w:rsidRDefault="00B50B77" w:rsidP="00DC2F5F">
      <w:pPr>
        <w:widowControl w:val="0"/>
        <w:spacing w:after="120"/>
        <w:ind w:firstLine="567"/>
        <w:jc w:val="both"/>
        <w:rPr>
          <w:rFonts w:ascii="Times New Roman" w:hAnsi="Times New Roman"/>
          <w:color w:val="FF0000"/>
          <w:sz w:val="28"/>
          <w:szCs w:val="20"/>
          <w:lang w:val="nl-NL"/>
        </w:rPr>
      </w:pPr>
      <w:r w:rsidRPr="00F623BB">
        <w:rPr>
          <w:rFonts w:ascii="Times New Roman" w:hAnsi="Times New Roman"/>
          <w:color w:val="000000" w:themeColor="text1"/>
          <w:sz w:val="28"/>
          <w:szCs w:val="20"/>
          <w:lang w:val="nl-NL"/>
        </w:rPr>
        <w:t xml:space="preserve">d) Mức 4: có từ </w:t>
      </w:r>
      <w:r w:rsidR="001157F2" w:rsidRPr="00F623BB">
        <w:rPr>
          <w:rFonts w:ascii="Times New Roman" w:hAnsi="Times New Roman"/>
          <w:color w:val="FF0000"/>
          <w:sz w:val="28"/>
          <w:szCs w:val="20"/>
          <w:lang w:val="nl-NL"/>
        </w:rPr>
        <w:t>8</w:t>
      </w:r>
      <w:r w:rsidRPr="00F623BB">
        <w:rPr>
          <w:rFonts w:ascii="Times New Roman" w:hAnsi="Times New Roman"/>
          <w:color w:val="FF0000"/>
          <w:sz w:val="28"/>
          <w:szCs w:val="20"/>
          <w:lang w:val="nl-NL"/>
        </w:rPr>
        <w:t xml:space="preserve"> năm kinh nghiệm </w:t>
      </w:r>
      <w:r w:rsidRPr="00F623BB">
        <w:rPr>
          <w:rFonts w:ascii="Times New Roman" w:hAnsi="Times New Roman"/>
          <w:color w:val="000000" w:themeColor="text1"/>
          <w:sz w:val="28"/>
          <w:szCs w:val="20"/>
          <w:lang w:val="nl-NL"/>
        </w:rPr>
        <w:t>trở lên</w:t>
      </w:r>
      <w:r w:rsidR="00F0152B" w:rsidRPr="00F0152B">
        <w:rPr>
          <w:rFonts w:ascii="Times New Roman" w:hAnsi="Times New Roman"/>
          <w:color w:val="FF0000"/>
          <w:sz w:val="28"/>
          <w:szCs w:val="20"/>
          <w:lang w:val="nl-NL"/>
        </w:rPr>
        <w:t xml:space="preserve"> </w:t>
      </w:r>
      <w:r w:rsidR="00F0152B">
        <w:rPr>
          <w:rFonts w:ascii="Times New Roman" w:hAnsi="Times New Roman"/>
          <w:color w:val="FF0000"/>
          <w:sz w:val="28"/>
          <w:szCs w:val="20"/>
          <w:lang w:val="nl-NL"/>
        </w:rPr>
        <w:t>đối với lĩnh vực ưu tiên quy định tại Điều 3 của Nghị quyết này</w:t>
      </w:r>
      <w:r w:rsidRPr="00F623BB">
        <w:rPr>
          <w:rFonts w:ascii="Times New Roman" w:hAnsi="Times New Roman"/>
          <w:color w:val="000000" w:themeColor="text1"/>
          <w:sz w:val="28"/>
          <w:szCs w:val="20"/>
          <w:lang w:val="nl-NL"/>
        </w:rPr>
        <w:t xml:space="preserve"> và chủ trì ít nhất </w:t>
      </w:r>
      <w:r w:rsidRPr="00F623BB">
        <w:rPr>
          <w:rFonts w:ascii="Times New Roman" w:hAnsi="Times New Roman"/>
          <w:color w:val="FF0000"/>
          <w:sz w:val="28"/>
          <w:szCs w:val="20"/>
          <w:lang w:val="nl-NL"/>
        </w:rPr>
        <w:t xml:space="preserve">04 nhiệm vụ </w:t>
      </w:r>
      <w:r w:rsidRPr="00F623BB">
        <w:rPr>
          <w:rFonts w:ascii="Times New Roman" w:hAnsi="Times New Roman"/>
          <w:color w:val="000000" w:themeColor="text1"/>
          <w:sz w:val="28"/>
          <w:szCs w:val="20"/>
          <w:lang w:val="nl-NL"/>
        </w:rPr>
        <w:t xml:space="preserve">khoa học và công nghệ cấp quốc gia hoặc </w:t>
      </w:r>
      <w:r w:rsidRPr="00F623BB">
        <w:rPr>
          <w:rFonts w:ascii="Times New Roman" w:hAnsi="Times New Roman"/>
          <w:color w:val="FF0000"/>
          <w:sz w:val="28"/>
          <w:szCs w:val="20"/>
          <w:lang w:val="nl-NL"/>
        </w:rPr>
        <w:t xml:space="preserve">08 nhiệm vụ </w:t>
      </w:r>
      <w:r w:rsidRPr="00F623BB">
        <w:rPr>
          <w:rFonts w:ascii="Times New Roman" w:hAnsi="Times New Roman"/>
          <w:color w:val="000000" w:themeColor="text1"/>
          <w:sz w:val="28"/>
          <w:szCs w:val="20"/>
          <w:lang w:val="nl-NL"/>
        </w:rPr>
        <w:t xml:space="preserve">cấp Bộ, cấp tỉnh đã được nghiệm thu “đạt” trở lên hoặc hoặc là tác giả chính của </w:t>
      </w:r>
      <w:r w:rsidRPr="00F623BB">
        <w:rPr>
          <w:rFonts w:ascii="Times New Roman" w:hAnsi="Times New Roman"/>
          <w:color w:val="FF0000"/>
          <w:sz w:val="28"/>
          <w:szCs w:val="20"/>
          <w:lang w:val="nl-NL"/>
        </w:rPr>
        <w:t>08 công trình công</w:t>
      </w:r>
      <w:r w:rsidRPr="00F623BB">
        <w:rPr>
          <w:rFonts w:ascii="Times New Roman" w:hAnsi="Times New Roman"/>
          <w:color w:val="000000" w:themeColor="text1"/>
          <w:sz w:val="28"/>
          <w:szCs w:val="20"/>
          <w:lang w:val="nl-NL"/>
        </w:rPr>
        <w:t xml:space="preserve"> bố trên các tạp chí khoa học trong cơ sở dữ liệu WoS hoặc là tác giả của ít nhất </w:t>
      </w:r>
      <w:r w:rsidRPr="00F623BB">
        <w:rPr>
          <w:rFonts w:ascii="Times New Roman" w:hAnsi="Times New Roman"/>
          <w:color w:val="FF0000"/>
          <w:sz w:val="28"/>
          <w:szCs w:val="20"/>
          <w:lang w:val="nl-NL"/>
        </w:rPr>
        <w:t>02 sáng chế</w:t>
      </w:r>
      <w:r w:rsidRPr="00F623BB">
        <w:rPr>
          <w:rFonts w:ascii="Times New Roman" w:hAnsi="Times New Roman"/>
          <w:color w:val="000000" w:themeColor="text1"/>
          <w:sz w:val="28"/>
          <w:szCs w:val="20"/>
          <w:lang w:val="nl-NL"/>
        </w:rPr>
        <w:t xml:space="preserve"> hoặc </w:t>
      </w:r>
      <w:r w:rsidRPr="00F623BB">
        <w:rPr>
          <w:rFonts w:ascii="Times New Roman" w:hAnsi="Times New Roman"/>
          <w:color w:val="FF0000"/>
          <w:sz w:val="28"/>
          <w:szCs w:val="20"/>
          <w:lang w:val="nl-NL"/>
        </w:rPr>
        <w:t xml:space="preserve">04 giải pháp hữu ích </w:t>
      </w:r>
      <w:r w:rsidRPr="00F623BB">
        <w:rPr>
          <w:rFonts w:ascii="Times New Roman" w:hAnsi="Times New Roman"/>
          <w:color w:val="000000" w:themeColor="text1"/>
          <w:sz w:val="28"/>
          <w:szCs w:val="20"/>
          <w:lang w:val="nl-NL"/>
        </w:rPr>
        <w:t xml:space="preserve">hoặc triển khai </w:t>
      </w:r>
      <w:r w:rsidRPr="00F623BB">
        <w:rPr>
          <w:rFonts w:ascii="Times New Roman" w:hAnsi="Times New Roman"/>
          <w:color w:val="FF0000"/>
          <w:sz w:val="28"/>
          <w:szCs w:val="20"/>
          <w:lang w:val="nl-NL"/>
        </w:rPr>
        <w:t>04 nghiên cứu phát triển, sản xuất thử nghiệm, chuyển giao công nghệ và thương mại hóa sản phẩm.</w:t>
      </w:r>
    </w:p>
    <w:p w14:paraId="2D94B350" w14:textId="7E2410C4" w:rsidR="00902935" w:rsidRPr="00F623BB" w:rsidRDefault="00902935" w:rsidP="00DC2F5F">
      <w:pPr>
        <w:pStyle w:val="Heading2"/>
        <w:rPr>
          <w:color w:val="FF0000"/>
          <w:szCs w:val="20"/>
          <w:lang w:val="nl-NL"/>
        </w:rPr>
      </w:pPr>
      <w:r w:rsidRPr="00F623BB">
        <w:rPr>
          <w:color w:val="FF0000"/>
          <w:szCs w:val="20"/>
          <w:lang w:val="nl-NL"/>
        </w:rPr>
        <w:t xml:space="preserve">2. </w:t>
      </w:r>
      <w:r w:rsidR="00B67C5E" w:rsidRPr="00F623BB">
        <w:rPr>
          <w:color w:val="FF0000"/>
          <w:szCs w:val="20"/>
          <w:lang w:val="nl-NL"/>
        </w:rPr>
        <w:t>T</w:t>
      </w:r>
      <w:r w:rsidR="00B67C5E" w:rsidRPr="00F623BB">
        <w:rPr>
          <w:color w:val="FF0000"/>
        </w:rPr>
        <w:t>rưởng, phó các phòng, ban, phòng thí nghiệm, đơn vị trực thuộc</w:t>
      </w:r>
      <w:r w:rsidR="00F0152B" w:rsidRPr="00F0152B">
        <w:t xml:space="preserve"> </w:t>
      </w:r>
      <w:r w:rsidR="00F0152B" w:rsidRPr="00F0152B">
        <w:rPr>
          <w:color w:val="FF0000"/>
        </w:rPr>
        <w:t>trong tổ chức khoa học và công nghệ công lập do Ủy ban nhân dân Thành phố thành lập</w:t>
      </w:r>
    </w:p>
    <w:p w14:paraId="6B292D4C" w14:textId="77777777" w:rsidR="00E43F4A" w:rsidRDefault="00E43F4A" w:rsidP="00E43F4A">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a) Mức 1: </w:t>
      </w:r>
      <w:r>
        <w:rPr>
          <w:rFonts w:ascii="Times New Roman" w:hAnsi="Times New Roman"/>
          <w:color w:val="000000" w:themeColor="text1"/>
          <w:sz w:val="28"/>
          <w:szCs w:val="20"/>
          <w:lang w:val="nl-NL"/>
        </w:rPr>
        <w:t>khi đáp ứng một trong các điều kiện sau:</w:t>
      </w:r>
    </w:p>
    <w:p w14:paraId="25BBBB77" w14:textId="2BC1FEA9" w:rsidR="00E43F4A"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FF0000"/>
          <w:sz w:val="28"/>
          <w:szCs w:val="20"/>
          <w:lang w:val="nl-NL"/>
        </w:rPr>
        <w:t>C</w:t>
      </w:r>
      <w:r w:rsidRPr="00A70A9D">
        <w:rPr>
          <w:rFonts w:ascii="Times New Roman" w:hAnsi="Times New Roman"/>
          <w:color w:val="FF0000"/>
          <w:sz w:val="28"/>
          <w:szCs w:val="20"/>
          <w:lang w:val="nl-NL"/>
        </w:rPr>
        <w:t xml:space="preserve">ó bằng đại học và có </w:t>
      </w:r>
      <w:r>
        <w:rPr>
          <w:rFonts w:ascii="Times New Roman" w:hAnsi="Times New Roman"/>
          <w:color w:val="FF0000"/>
          <w:sz w:val="28"/>
          <w:szCs w:val="20"/>
          <w:lang w:val="nl-NL"/>
        </w:rPr>
        <w:t>dưới 5</w:t>
      </w:r>
      <w:r w:rsidRPr="00A70A9D">
        <w:rPr>
          <w:rFonts w:ascii="Times New Roman" w:hAnsi="Times New Roman"/>
          <w:color w:val="FF0000"/>
          <w:sz w:val="28"/>
          <w:szCs w:val="20"/>
          <w:lang w:val="nl-NL"/>
        </w:rPr>
        <w:t xml:space="preserve"> năm kinh nghiệm</w:t>
      </w:r>
      <w:r w:rsidRPr="00EA26C1">
        <w:rPr>
          <w:rFonts w:ascii="Times New Roman" w:hAnsi="Times New Roman"/>
          <w:color w:val="FF0000"/>
          <w:sz w:val="28"/>
          <w:szCs w:val="20"/>
          <w:lang w:val="nl-NL"/>
        </w:rPr>
        <w:t xml:space="preserve"> </w:t>
      </w:r>
      <w:r>
        <w:rPr>
          <w:rFonts w:ascii="Times New Roman" w:hAnsi="Times New Roman"/>
          <w:color w:val="FF0000"/>
          <w:sz w:val="28"/>
          <w:szCs w:val="20"/>
          <w:lang w:val="nl-NL"/>
        </w:rPr>
        <w:t>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Pr="00FE1062">
        <w:rPr>
          <w:rFonts w:ascii="Times New Roman" w:hAnsi="Times New Roman"/>
          <w:color w:val="000000" w:themeColor="text1"/>
          <w:sz w:val="28"/>
          <w:szCs w:val="20"/>
          <w:lang w:val="nl-NL"/>
        </w:rPr>
        <w:t xml:space="preserve"> này</w:t>
      </w:r>
      <w:r>
        <w:rPr>
          <w:rFonts w:ascii="Times New Roman" w:hAnsi="Times New Roman"/>
          <w:color w:val="FF0000"/>
          <w:sz w:val="28"/>
          <w:szCs w:val="20"/>
          <w:lang w:val="nl-NL"/>
        </w:rPr>
        <w:t xml:space="preserve"> và </w:t>
      </w:r>
      <w:r w:rsidRPr="00F623BB">
        <w:rPr>
          <w:rFonts w:ascii="Times New Roman" w:hAnsi="Times New Roman"/>
          <w:color w:val="000000" w:themeColor="text1"/>
          <w:sz w:val="28"/>
          <w:szCs w:val="20"/>
          <w:lang w:val="nl-NL"/>
        </w:rPr>
        <w:t xml:space="preserve">chủ trì ít nhất </w:t>
      </w:r>
      <w:r w:rsidRPr="00F623BB">
        <w:rPr>
          <w:rFonts w:ascii="Times New Roman" w:hAnsi="Times New Roman"/>
          <w:color w:val="FF0000"/>
          <w:sz w:val="28"/>
          <w:szCs w:val="20"/>
          <w:lang w:val="nl-NL"/>
        </w:rPr>
        <w:t xml:space="preserve">01 nhiệm vụ </w:t>
      </w:r>
      <w:r w:rsidRPr="00F623BB">
        <w:rPr>
          <w:rFonts w:ascii="Times New Roman" w:hAnsi="Times New Roman"/>
          <w:color w:val="000000" w:themeColor="text1"/>
          <w:sz w:val="28"/>
          <w:szCs w:val="20"/>
          <w:lang w:val="nl-NL"/>
        </w:rPr>
        <w:t>khoa học và công nghệ cấp Bộ, cấp tỉnh đã được nghiệm thu “đạt” trở lên</w:t>
      </w:r>
      <w:r>
        <w:rPr>
          <w:rFonts w:ascii="Times New Roman" w:hAnsi="Times New Roman"/>
          <w:color w:val="000000" w:themeColor="text1"/>
          <w:sz w:val="28"/>
          <w:szCs w:val="20"/>
          <w:lang w:val="nl-NL"/>
        </w:rPr>
        <w:t>.</w:t>
      </w:r>
    </w:p>
    <w:p w14:paraId="2E138BA3" w14:textId="40506D97" w:rsidR="00E43F4A" w:rsidRPr="00AC220F" w:rsidRDefault="00E43F4A" w:rsidP="00E43F4A">
      <w:pPr>
        <w:widowControl w:val="0"/>
        <w:spacing w:before="120"/>
        <w:ind w:firstLine="567"/>
        <w:jc w:val="both"/>
        <w:rPr>
          <w:rFonts w:ascii="Times New Roman" w:hAnsi="Times New Roman"/>
          <w:color w:val="000000" w:themeColor="text1"/>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FF0000"/>
          <w:sz w:val="28"/>
          <w:szCs w:val="20"/>
          <w:lang w:val="nl-NL"/>
        </w:rPr>
        <w:t>Có bằng t</w:t>
      </w:r>
      <w:r w:rsidRPr="00A70A9D">
        <w:rPr>
          <w:rFonts w:ascii="Times New Roman" w:hAnsi="Times New Roman"/>
          <w:color w:val="FF0000"/>
          <w:sz w:val="28"/>
          <w:szCs w:val="20"/>
          <w:lang w:val="nl-NL"/>
        </w:rPr>
        <w:t xml:space="preserve">hạc sĩ trở lên và có </w:t>
      </w:r>
      <w:r>
        <w:rPr>
          <w:rFonts w:ascii="Times New Roman" w:hAnsi="Times New Roman"/>
          <w:color w:val="FF0000"/>
          <w:sz w:val="28"/>
          <w:szCs w:val="20"/>
          <w:lang w:val="nl-NL"/>
        </w:rPr>
        <w:t>dưới 3</w:t>
      </w:r>
      <w:r w:rsidRPr="00A70A9D">
        <w:rPr>
          <w:rFonts w:ascii="Times New Roman" w:hAnsi="Times New Roman"/>
          <w:color w:val="FF0000"/>
          <w:sz w:val="28"/>
          <w:szCs w:val="20"/>
          <w:lang w:val="nl-NL"/>
        </w:rPr>
        <w:t xml:space="preserve"> năm kinh nghiệm</w:t>
      </w:r>
      <w:r w:rsidRPr="00EA26C1">
        <w:rPr>
          <w:rFonts w:ascii="Times New Roman" w:hAnsi="Times New Roman"/>
          <w:color w:val="FF0000"/>
          <w:sz w:val="28"/>
          <w:szCs w:val="20"/>
          <w:lang w:val="nl-NL"/>
        </w:rPr>
        <w:t xml:space="preserve"> </w:t>
      </w:r>
      <w:r>
        <w:rPr>
          <w:rFonts w:ascii="Times New Roman" w:hAnsi="Times New Roman"/>
          <w:color w:val="FF0000"/>
          <w:sz w:val="28"/>
          <w:szCs w:val="20"/>
          <w:lang w:val="nl-NL"/>
        </w:rPr>
        <w:t>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000000" w:themeColor="text1"/>
          <w:sz w:val="28"/>
          <w:szCs w:val="20"/>
          <w:lang w:val="nl-NL"/>
        </w:rPr>
        <w:t>.</w:t>
      </w:r>
    </w:p>
    <w:p w14:paraId="3EE0CA07" w14:textId="77777777" w:rsidR="00E43F4A" w:rsidRDefault="00E43F4A" w:rsidP="00E43F4A">
      <w:pPr>
        <w:widowControl w:val="0"/>
        <w:spacing w:before="120"/>
        <w:ind w:firstLine="567"/>
        <w:jc w:val="both"/>
        <w:rPr>
          <w:rFonts w:ascii="Times New Roman" w:hAnsi="Times New Roman"/>
          <w:color w:val="000000" w:themeColor="text1"/>
          <w:sz w:val="28"/>
          <w:szCs w:val="20"/>
          <w:lang w:val="nl-NL"/>
        </w:rPr>
      </w:pPr>
      <w:r>
        <w:rPr>
          <w:rFonts w:ascii="Times New Roman" w:hAnsi="Times New Roman"/>
          <w:color w:val="000000" w:themeColor="text1"/>
          <w:sz w:val="28"/>
          <w:szCs w:val="20"/>
          <w:lang w:val="nl-NL"/>
        </w:rPr>
        <w:t>b) Mức 2: khi đáp ứng một trong các điều kiện sau:</w:t>
      </w:r>
    </w:p>
    <w:p w14:paraId="50B331E7" w14:textId="066EFE07" w:rsidR="00E43F4A"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đại học và có từ </w:t>
      </w:r>
      <w:r>
        <w:rPr>
          <w:rFonts w:ascii="Times New Roman" w:hAnsi="Times New Roman"/>
          <w:color w:val="FF0000"/>
          <w:sz w:val="28"/>
          <w:szCs w:val="20"/>
          <w:lang w:val="nl-NL"/>
        </w:rPr>
        <w:t>5 đến dưới 10</w:t>
      </w:r>
      <w:r w:rsidRPr="00A70A9D">
        <w:rPr>
          <w:rFonts w:ascii="Times New Roman" w:hAnsi="Times New Roman"/>
          <w:color w:val="FF0000"/>
          <w:sz w:val="28"/>
          <w:szCs w:val="20"/>
          <w:lang w:val="nl-NL"/>
        </w:rPr>
        <w:t xml:space="preserve"> năm kinh nghiệm</w:t>
      </w:r>
      <w:r>
        <w:rPr>
          <w:rFonts w:ascii="Times New Roman" w:hAnsi="Times New Roman"/>
          <w:color w:val="FF0000"/>
          <w:sz w:val="28"/>
          <w:szCs w:val="20"/>
          <w:lang w:val="nl-NL"/>
        </w:rPr>
        <w:t xml:space="preserve"> 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và chủ trì ít nhất 02 nhiệm vụ khoa học và công nghệ cấp Bộ, cấp tỉnh đã được nghiệm thu</w:t>
      </w:r>
      <w:r>
        <w:rPr>
          <w:rFonts w:ascii="Times New Roman" w:hAnsi="Times New Roman"/>
          <w:color w:val="000000" w:themeColor="text1"/>
          <w:sz w:val="28"/>
          <w:szCs w:val="20"/>
          <w:lang w:val="nl-NL"/>
        </w:rPr>
        <w:t xml:space="preserve"> “đạt” trở lên hoặc </w:t>
      </w:r>
      <w:r w:rsidRPr="00AC220F">
        <w:rPr>
          <w:rFonts w:ascii="Times New Roman" w:hAnsi="Times New Roman"/>
          <w:color w:val="000000" w:themeColor="text1"/>
          <w:sz w:val="28"/>
          <w:szCs w:val="20"/>
          <w:lang w:val="nl-NL"/>
        </w:rPr>
        <w:t>là tác giả chính của 02 công trình công bố trên các tạp chí khoa học trong cơ sở dữ liệu WoS</w:t>
      </w:r>
      <w:r>
        <w:rPr>
          <w:rFonts w:ascii="Times New Roman" w:hAnsi="Times New Roman"/>
          <w:color w:val="000000" w:themeColor="text1"/>
          <w:sz w:val="28"/>
          <w:szCs w:val="20"/>
          <w:lang w:val="nl-NL"/>
        </w:rPr>
        <w:t>.</w:t>
      </w:r>
    </w:p>
    <w:p w14:paraId="058E5013" w14:textId="1D80F04F" w:rsidR="00E43F4A" w:rsidRPr="00EA26C1"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thạc sĩ trở lên và có từ </w:t>
      </w:r>
      <w:r>
        <w:rPr>
          <w:rFonts w:ascii="Times New Roman" w:hAnsi="Times New Roman"/>
          <w:color w:val="FF0000"/>
          <w:sz w:val="28"/>
          <w:szCs w:val="20"/>
          <w:lang w:val="nl-NL"/>
        </w:rPr>
        <w:t>3 đến dưới 5</w:t>
      </w:r>
      <w:r w:rsidRPr="00A70A9D">
        <w:rPr>
          <w:rFonts w:ascii="Times New Roman" w:hAnsi="Times New Roman"/>
          <w:color w:val="FF0000"/>
          <w:sz w:val="28"/>
          <w:szCs w:val="20"/>
          <w:lang w:val="nl-NL"/>
        </w:rPr>
        <w:t xml:space="preserve"> năm kinh nghiệm </w:t>
      </w:r>
      <w:r>
        <w:rPr>
          <w:rFonts w:ascii="Times New Roman" w:hAnsi="Times New Roman"/>
          <w:color w:val="FF0000"/>
          <w:sz w:val="28"/>
          <w:szCs w:val="20"/>
          <w:lang w:val="nl-NL"/>
        </w:rPr>
        <w:t>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lastRenderedPageBreak/>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và chủ trì ít nhất 0</w:t>
      </w:r>
      <w:r>
        <w:rPr>
          <w:rFonts w:ascii="Times New Roman" w:hAnsi="Times New Roman"/>
          <w:color w:val="000000" w:themeColor="text1"/>
          <w:sz w:val="28"/>
          <w:szCs w:val="20"/>
          <w:lang w:val="nl-NL"/>
        </w:rPr>
        <w:t>1</w:t>
      </w:r>
      <w:r w:rsidRPr="00AC220F">
        <w:rPr>
          <w:rFonts w:ascii="Times New Roman" w:hAnsi="Times New Roman"/>
          <w:color w:val="000000" w:themeColor="text1"/>
          <w:sz w:val="28"/>
          <w:szCs w:val="20"/>
          <w:lang w:val="nl-NL"/>
        </w:rPr>
        <w:t xml:space="preserve"> nhiệm vụ khoa học và công nghệ cấp Bộ, cấp tỉnh đã được nghiệm thu “đạt” trở lên hoặc là tác giả chính của 0</w:t>
      </w:r>
      <w:r>
        <w:rPr>
          <w:rFonts w:ascii="Times New Roman" w:hAnsi="Times New Roman"/>
          <w:color w:val="000000" w:themeColor="text1"/>
          <w:sz w:val="28"/>
          <w:szCs w:val="20"/>
          <w:lang w:val="nl-NL"/>
        </w:rPr>
        <w:t>1</w:t>
      </w:r>
      <w:r w:rsidRPr="00AC220F">
        <w:rPr>
          <w:rFonts w:ascii="Times New Roman" w:hAnsi="Times New Roman"/>
          <w:color w:val="000000" w:themeColor="text1"/>
          <w:sz w:val="28"/>
          <w:szCs w:val="20"/>
          <w:lang w:val="nl-NL"/>
        </w:rPr>
        <w:t xml:space="preserve"> công trình công bố trên các tạp chí khoa học trong cơ sở dữ liệu WoS</w:t>
      </w:r>
      <w:r>
        <w:rPr>
          <w:rFonts w:ascii="Times New Roman" w:hAnsi="Times New Roman"/>
          <w:color w:val="000000" w:themeColor="text1"/>
          <w:sz w:val="28"/>
          <w:szCs w:val="20"/>
          <w:lang w:val="nl-NL"/>
        </w:rPr>
        <w:t>.</w:t>
      </w:r>
    </w:p>
    <w:p w14:paraId="3FA2A49F" w14:textId="77777777" w:rsidR="00E43F4A" w:rsidRDefault="00E43F4A" w:rsidP="00E43F4A">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c) Mức 3: </w:t>
      </w:r>
      <w:r>
        <w:rPr>
          <w:rFonts w:ascii="Times New Roman" w:hAnsi="Times New Roman"/>
          <w:color w:val="000000" w:themeColor="text1"/>
          <w:sz w:val="28"/>
          <w:szCs w:val="20"/>
          <w:lang w:val="nl-NL"/>
        </w:rPr>
        <w:t>khi đáp ứng một trong các điều kiện sau:</w:t>
      </w:r>
    </w:p>
    <w:p w14:paraId="5D9238AF" w14:textId="0E6E8641" w:rsidR="00E43F4A" w:rsidRPr="00A70A9D"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ó bằng đại học và có từ 1</w:t>
      </w:r>
      <w:r>
        <w:rPr>
          <w:rFonts w:ascii="Times New Roman" w:hAnsi="Times New Roman"/>
          <w:color w:val="FF0000"/>
          <w:sz w:val="28"/>
          <w:szCs w:val="20"/>
          <w:lang w:val="nl-NL"/>
        </w:rPr>
        <w:t>0 đến dưới 15</w:t>
      </w:r>
      <w:r w:rsidRPr="00A70A9D">
        <w:rPr>
          <w:rFonts w:ascii="Times New Roman" w:hAnsi="Times New Roman"/>
          <w:color w:val="FF0000"/>
          <w:sz w:val="28"/>
          <w:szCs w:val="20"/>
          <w:lang w:val="nl-NL"/>
        </w:rPr>
        <w:t xml:space="preserve"> năm kinh nghiệm </w:t>
      </w:r>
      <w:r>
        <w:rPr>
          <w:rFonts w:ascii="Times New Roman" w:hAnsi="Times New Roman"/>
          <w:color w:val="FF0000"/>
          <w:sz w:val="28"/>
          <w:szCs w:val="20"/>
          <w:lang w:val="nl-NL"/>
        </w:rPr>
        <w:t>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FF0000"/>
          <w:sz w:val="28"/>
          <w:szCs w:val="20"/>
          <w:lang w:val="nl-NL"/>
        </w:rPr>
        <w:t xml:space="preserve"> </w:t>
      </w:r>
      <w:r w:rsidRPr="00AC220F">
        <w:rPr>
          <w:rFonts w:ascii="Times New Roman" w:hAnsi="Times New Roman"/>
          <w:color w:val="000000" w:themeColor="text1"/>
          <w:sz w:val="28"/>
          <w:szCs w:val="20"/>
          <w:lang w:val="nl-NL"/>
        </w:rPr>
        <w:t xml:space="preserve">và </w:t>
      </w:r>
      <w:r>
        <w:rPr>
          <w:rFonts w:ascii="Times New Roman" w:hAnsi="Times New Roman"/>
          <w:color w:val="000000" w:themeColor="text1"/>
          <w:sz w:val="28"/>
          <w:szCs w:val="20"/>
          <w:lang w:val="nl-NL"/>
        </w:rPr>
        <w:t xml:space="preserve">chủ trì ít nhất </w:t>
      </w:r>
      <w:r w:rsidRPr="00AC220F">
        <w:rPr>
          <w:rFonts w:ascii="Times New Roman" w:hAnsi="Times New Roman"/>
          <w:color w:val="000000" w:themeColor="text1"/>
          <w:sz w:val="28"/>
          <w:szCs w:val="20"/>
          <w:lang w:val="nl-NL"/>
        </w:rPr>
        <w:t xml:space="preserve"> 03 nhiệm vụ cấp Bộ, cấp tỉnh đã được nghiệm thu “đạt” trở lên hoặc là tác giả chính của 03 công trình công bố trên các tạp chí khoa học trong cơ sở dữ liệu WoS</w:t>
      </w:r>
      <w:r>
        <w:rPr>
          <w:rFonts w:ascii="Times New Roman" w:hAnsi="Times New Roman"/>
          <w:color w:val="000000" w:themeColor="text1"/>
          <w:sz w:val="28"/>
          <w:szCs w:val="20"/>
          <w:lang w:val="nl-NL"/>
        </w:rPr>
        <w:t xml:space="preserve"> hoặc </w:t>
      </w:r>
      <w:r w:rsidRPr="00AC220F">
        <w:rPr>
          <w:rFonts w:ascii="Times New Roman" w:hAnsi="Times New Roman"/>
          <w:color w:val="000000" w:themeColor="text1"/>
          <w:sz w:val="28"/>
          <w:szCs w:val="20"/>
          <w:lang w:val="nl-NL"/>
        </w:rPr>
        <w:t>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giải pháp hữu ích hoặc triển khai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Pr>
          <w:rFonts w:ascii="Times New Roman" w:hAnsi="Times New Roman"/>
          <w:color w:val="000000" w:themeColor="text1"/>
          <w:sz w:val="28"/>
          <w:szCs w:val="20"/>
          <w:lang w:val="nl-NL"/>
        </w:rPr>
        <w:t>.</w:t>
      </w:r>
    </w:p>
    <w:p w14:paraId="4D957202" w14:textId="2A6F3BA1" w:rsidR="00E43F4A" w:rsidRPr="00A70A9D"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thạc sĩ trở lên và có từ </w:t>
      </w:r>
      <w:r>
        <w:rPr>
          <w:rFonts w:ascii="Times New Roman" w:hAnsi="Times New Roman"/>
          <w:color w:val="FF0000"/>
          <w:sz w:val="28"/>
          <w:szCs w:val="20"/>
          <w:lang w:val="nl-NL"/>
        </w:rPr>
        <w:t xml:space="preserve">5 đến dưới </w:t>
      </w:r>
      <w:r w:rsidRPr="00A70A9D">
        <w:rPr>
          <w:rFonts w:ascii="Times New Roman" w:hAnsi="Times New Roman"/>
          <w:color w:val="FF0000"/>
          <w:sz w:val="28"/>
          <w:szCs w:val="20"/>
          <w:lang w:val="nl-NL"/>
        </w:rPr>
        <w:t xml:space="preserve">8 năm kinh nghiệm </w:t>
      </w:r>
      <w:r w:rsidRPr="00C545B5">
        <w:rPr>
          <w:rFonts w:ascii="Times New Roman" w:hAnsi="Times New Roman"/>
          <w:color w:val="FF0000"/>
          <w:sz w:val="28"/>
          <w:szCs w:val="20"/>
          <w:lang w:val="nl-NL"/>
        </w:rPr>
        <w:t xml:space="preserve">trong lĩnh vực </w:t>
      </w:r>
      <w:r w:rsidRPr="00C545B5">
        <w:rPr>
          <w:rFonts w:ascii="Times New Roman" w:hAnsi="Times New Roman" w:hint="eastAsia"/>
          <w:color w:val="FF0000"/>
          <w:sz w:val="28"/>
          <w:szCs w:val="20"/>
          <w:lang w:val="nl-NL"/>
        </w:rPr>
        <w:t>ư</w:t>
      </w:r>
      <w:r w:rsidRPr="00C545B5">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C545B5">
        <w:rPr>
          <w:rFonts w:ascii="Times New Roman" w:hAnsi="Times New Roman"/>
          <w:color w:val="FF0000"/>
          <w:sz w:val="28"/>
          <w:szCs w:val="20"/>
          <w:lang w:val="nl-NL"/>
        </w:rPr>
        <w:t xml:space="preserve">này </w:t>
      </w:r>
      <w:r w:rsidRPr="00AC220F">
        <w:rPr>
          <w:rFonts w:ascii="Times New Roman" w:hAnsi="Times New Roman"/>
          <w:color w:val="000000" w:themeColor="text1"/>
          <w:sz w:val="28"/>
          <w:szCs w:val="20"/>
          <w:lang w:val="nl-NL"/>
        </w:rPr>
        <w:t xml:space="preserve">và </w:t>
      </w:r>
      <w:r>
        <w:rPr>
          <w:rFonts w:ascii="Times New Roman" w:hAnsi="Times New Roman"/>
          <w:color w:val="000000" w:themeColor="text1"/>
          <w:sz w:val="28"/>
          <w:szCs w:val="20"/>
          <w:lang w:val="nl-NL"/>
        </w:rPr>
        <w:t>chủ trì ít nhất</w:t>
      </w:r>
      <w:r w:rsidRPr="00AC220F">
        <w:rPr>
          <w:rFonts w:ascii="Times New Roman" w:hAnsi="Times New Roman"/>
          <w:color w:val="000000" w:themeColor="text1"/>
          <w:sz w:val="28"/>
          <w:szCs w:val="20"/>
          <w:lang w:val="nl-NL"/>
        </w:rPr>
        <w:t xml:space="preserve">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nhiệm vụ cấp Bộ, cấp tỉnh đã được nghiệm thu “đạt” trở lên hoặc hoặc là tác giả chính của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công trình công bố trên các tạp chí khoa học trong cơ sở dữ liệu WoS</w:t>
      </w:r>
      <w:r>
        <w:rPr>
          <w:rFonts w:ascii="Times New Roman" w:hAnsi="Times New Roman"/>
          <w:color w:val="000000" w:themeColor="text1"/>
          <w:sz w:val="28"/>
          <w:szCs w:val="20"/>
          <w:lang w:val="nl-NL"/>
        </w:rPr>
        <w:t xml:space="preserve"> hoặc </w:t>
      </w:r>
      <w:r w:rsidRPr="00AC220F">
        <w:rPr>
          <w:rFonts w:ascii="Times New Roman" w:hAnsi="Times New Roman"/>
          <w:color w:val="000000" w:themeColor="text1"/>
          <w:sz w:val="28"/>
          <w:szCs w:val="20"/>
          <w:lang w:val="nl-NL"/>
        </w:rPr>
        <w:t>0</w:t>
      </w:r>
      <w:r>
        <w:rPr>
          <w:rFonts w:ascii="Times New Roman" w:hAnsi="Times New Roman"/>
          <w:color w:val="000000" w:themeColor="text1"/>
          <w:sz w:val="28"/>
          <w:szCs w:val="20"/>
          <w:lang w:val="nl-NL"/>
        </w:rPr>
        <w:t>1</w:t>
      </w:r>
      <w:r w:rsidRPr="00AC220F">
        <w:rPr>
          <w:rFonts w:ascii="Times New Roman" w:hAnsi="Times New Roman"/>
          <w:color w:val="000000" w:themeColor="text1"/>
          <w:sz w:val="28"/>
          <w:szCs w:val="20"/>
          <w:lang w:val="nl-NL"/>
        </w:rPr>
        <w:t xml:space="preserve"> giải pháp hữu ích hoặc triển khai 0</w:t>
      </w:r>
      <w:r>
        <w:rPr>
          <w:rFonts w:ascii="Times New Roman" w:hAnsi="Times New Roman"/>
          <w:color w:val="000000" w:themeColor="text1"/>
          <w:sz w:val="28"/>
          <w:szCs w:val="20"/>
          <w:lang w:val="nl-NL"/>
        </w:rPr>
        <w:t>1</w:t>
      </w:r>
      <w:r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Pr>
          <w:rFonts w:ascii="Times New Roman" w:hAnsi="Times New Roman"/>
          <w:color w:val="000000" w:themeColor="text1"/>
          <w:sz w:val="28"/>
          <w:szCs w:val="20"/>
          <w:lang w:val="nl-NL"/>
        </w:rPr>
        <w:t>.</w:t>
      </w:r>
    </w:p>
    <w:p w14:paraId="794387CC" w14:textId="77777777" w:rsidR="00E43F4A" w:rsidRDefault="00E43F4A" w:rsidP="00E43F4A">
      <w:pPr>
        <w:widowControl w:val="0"/>
        <w:tabs>
          <w:tab w:val="left" w:pos="3360"/>
        </w:tabs>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d) Mức 4:</w:t>
      </w:r>
      <w:r w:rsidRPr="00457B34">
        <w:rPr>
          <w:rFonts w:ascii="Times New Roman" w:hAnsi="Times New Roman"/>
          <w:color w:val="000000" w:themeColor="text1"/>
          <w:sz w:val="28"/>
          <w:szCs w:val="20"/>
          <w:lang w:val="nl-NL"/>
        </w:rPr>
        <w:t xml:space="preserve"> </w:t>
      </w:r>
      <w:r>
        <w:rPr>
          <w:rFonts w:ascii="Times New Roman" w:hAnsi="Times New Roman"/>
          <w:color w:val="000000" w:themeColor="text1"/>
          <w:sz w:val="28"/>
          <w:szCs w:val="20"/>
          <w:lang w:val="nl-NL"/>
        </w:rPr>
        <w:t>khi đáp ứng một trong các điều kiện sau:</w:t>
      </w:r>
    </w:p>
    <w:p w14:paraId="2EBD8B7B" w14:textId="04F4E6AD" w:rsidR="00E43F4A" w:rsidRPr="00A70A9D" w:rsidRDefault="00E43F4A" w:rsidP="00E43F4A">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ó bằng đại học và có từ 15 năm kinh nghiệm trở lên</w:t>
      </w:r>
      <w:r>
        <w:rPr>
          <w:rFonts w:ascii="Times New Roman" w:hAnsi="Times New Roman"/>
          <w:color w:val="FF0000"/>
          <w:sz w:val="28"/>
          <w:szCs w:val="20"/>
          <w:lang w:val="nl-NL"/>
        </w:rPr>
        <w:t xml:space="preserve"> 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 xml:space="preserve">và chủ trì ít nhất </w:t>
      </w:r>
      <w:r>
        <w:rPr>
          <w:rFonts w:ascii="Times New Roman" w:hAnsi="Times New Roman"/>
          <w:color w:val="000000" w:themeColor="text1"/>
          <w:sz w:val="28"/>
          <w:szCs w:val="20"/>
          <w:lang w:val="nl-NL"/>
        </w:rPr>
        <w:t>01</w:t>
      </w:r>
      <w:r w:rsidRPr="00AC220F">
        <w:rPr>
          <w:rFonts w:ascii="Times New Roman" w:hAnsi="Times New Roman"/>
          <w:color w:val="000000" w:themeColor="text1"/>
          <w:sz w:val="28"/>
          <w:szCs w:val="20"/>
          <w:lang w:val="nl-NL"/>
        </w:rPr>
        <w:t xml:space="preserve"> nhiệm vụ khoa học và công nghệ cấp quốc gia hoặc 04 nhiệm vụ cấp Bộ, cấp tỉnh đã được nghiệm thu “đạt” trở lên hoặc là tác giả chính của 04 công trình công bố trên các tạp chí khoa học trong cơ sở dữ liệu WoS hoặc là tác giả của ít nhất 04 giải pháp hữu ích hoặc triển khai 04 nghiên cứu phát triển, sản xuất thử nghiệm, chuyển giao công nghệ và thương mại hóa sản phẩm</w:t>
      </w:r>
      <w:r>
        <w:rPr>
          <w:rFonts w:ascii="Times New Roman" w:hAnsi="Times New Roman"/>
          <w:color w:val="000000" w:themeColor="text1"/>
          <w:sz w:val="28"/>
          <w:szCs w:val="20"/>
          <w:lang w:val="nl-NL"/>
        </w:rPr>
        <w:t>.</w:t>
      </w:r>
    </w:p>
    <w:p w14:paraId="2089817F" w14:textId="6C625102" w:rsidR="00902935" w:rsidRPr="00F623BB" w:rsidRDefault="00E43F4A" w:rsidP="00E43F4A">
      <w:pPr>
        <w:widowControl w:val="0"/>
        <w:tabs>
          <w:tab w:val="left" w:pos="3360"/>
        </w:tabs>
        <w:spacing w:before="120"/>
        <w:ind w:firstLine="567"/>
        <w:jc w:val="both"/>
        <w:rPr>
          <w:rFonts w:ascii="Times New Roman" w:hAnsi="Times New Roman"/>
          <w:b/>
          <w:color w:val="FF0000"/>
          <w:sz w:val="28"/>
          <w:szCs w:val="28"/>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w:t>
      </w:r>
      <w:r>
        <w:rPr>
          <w:rFonts w:ascii="Times New Roman" w:hAnsi="Times New Roman"/>
          <w:color w:val="FF0000"/>
          <w:sz w:val="28"/>
          <w:szCs w:val="20"/>
          <w:lang w:val="nl-NL"/>
        </w:rPr>
        <w:t>thạc sỹ trở lên</w:t>
      </w:r>
      <w:r w:rsidRPr="00A70A9D">
        <w:rPr>
          <w:rFonts w:ascii="Times New Roman" w:hAnsi="Times New Roman"/>
          <w:color w:val="FF0000"/>
          <w:sz w:val="28"/>
          <w:szCs w:val="20"/>
          <w:lang w:val="nl-NL"/>
        </w:rPr>
        <w:t xml:space="preserve"> và có từ </w:t>
      </w:r>
      <w:r w:rsidR="000D4141">
        <w:rPr>
          <w:rFonts w:ascii="Times New Roman" w:hAnsi="Times New Roman"/>
          <w:color w:val="FF0000"/>
          <w:sz w:val="28"/>
          <w:szCs w:val="20"/>
          <w:lang w:val="nl-NL"/>
        </w:rPr>
        <w:t>8</w:t>
      </w:r>
      <w:bookmarkStart w:id="1" w:name="_GoBack"/>
      <w:bookmarkEnd w:id="1"/>
      <w:r w:rsidRPr="00A70A9D">
        <w:rPr>
          <w:rFonts w:ascii="Times New Roman" w:hAnsi="Times New Roman"/>
          <w:color w:val="FF0000"/>
          <w:sz w:val="28"/>
          <w:szCs w:val="20"/>
          <w:lang w:val="nl-NL"/>
        </w:rPr>
        <w:t xml:space="preserve"> năm kinh nghiệm trở lên</w:t>
      </w:r>
      <w:r>
        <w:rPr>
          <w:rFonts w:ascii="Times New Roman" w:hAnsi="Times New Roman"/>
          <w:color w:val="FF0000"/>
          <w:sz w:val="28"/>
          <w:szCs w:val="20"/>
          <w:lang w:val="nl-NL"/>
        </w:rPr>
        <w:t xml:space="preserve"> 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sidR="000D4141">
        <w:rPr>
          <w:rFonts w:ascii="Times New Roman" w:hAnsi="Times New Roman"/>
          <w:color w:val="000000" w:themeColor="text1"/>
          <w:sz w:val="28"/>
          <w:szCs w:val="20"/>
          <w:lang w:val="nl-NL"/>
        </w:rPr>
        <w:t>Điều 3 Nghị quyết</w:t>
      </w:r>
      <w:r w:rsidR="000D4141" w:rsidRPr="00FE1062">
        <w:rPr>
          <w:rFonts w:ascii="Times New Roman" w:hAnsi="Times New Roman"/>
          <w:color w:val="000000" w:themeColor="text1"/>
          <w:sz w:val="28"/>
          <w:szCs w:val="20"/>
          <w:lang w:val="nl-NL"/>
        </w:rPr>
        <w:t xml:space="preserve"> </w:t>
      </w:r>
      <w:r w:rsidRPr="00FE1062">
        <w:rPr>
          <w:rFonts w:ascii="Times New Roman" w:hAnsi="Times New Roman"/>
          <w:color w:val="000000" w:themeColor="text1"/>
          <w:sz w:val="28"/>
          <w:szCs w:val="20"/>
          <w:lang w:val="nl-NL"/>
        </w:rPr>
        <w:t>này</w:t>
      </w:r>
      <w:r>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 xml:space="preserve">và chủ trì ít nhất </w:t>
      </w:r>
      <w:r w:rsidR="000D4141">
        <w:rPr>
          <w:rFonts w:ascii="Times New Roman" w:hAnsi="Times New Roman"/>
          <w:color w:val="000000" w:themeColor="text1"/>
          <w:sz w:val="28"/>
          <w:szCs w:val="20"/>
          <w:lang w:val="nl-NL"/>
        </w:rPr>
        <w:t>03</w:t>
      </w:r>
      <w:r w:rsidRPr="00AC220F">
        <w:rPr>
          <w:rFonts w:ascii="Times New Roman" w:hAnsi="Times New Roman"/>
          <w:color w:val="000000" w:themeColor="text1"/>
          <w:sz w:val="28"/>
          <w:szCs w:val="20"/>
          <w:lang w:val="nl-NL"/>
        </w:rPr>
        <w:t xml:space="preserve"> nhiệm vụ cấp Bộ, cấp tỉnh đã được nghiệm thu “đạt” trở lên hoặc là tác giả chính của </w:t>
      </w:r>
      <w:r w:rsidR="000D4141">
        <w:rPr>
          <w:rFonts w:ascii="Times New Roman" w:hAnsi="Times New Roman"/>
          <w:color w:val="000000" w:themeColor="text1"/>
          <w:sz w:val="28"/>
          <w:szCs w:val="20"/>
          <w:lang w:val="nl-NL"/>
        </w:rPr>
        <w:t>03</w:t>
      </w:r>
      <w:r w:rsidRPr="00AC220F">
        <w:rPr>
          <w:rFonts w:ascii="Times New Roman" w:hAnsi="Times New Roman"/>
          <w:color w:val="000000" w:themeColor="text1"/>
          <w:sz w:val="28"/>
          <w:szCs w:val="20"/>
          <w:lang w:val="nl-NL"/>
        </w:rPr>
        <w:t xml:space="preserve"> công trình công bố trên các tạp chí khoa học trong cơ sở dữ liệu WoS hoặc là tác giả của ít nhất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giải pháp hữu ích hoặc triển khai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Pr>
          <w:rFonts w:ascii="Times New Roman" w:hAnsi="Times New Roman"/>
          <w:color w:val="000000" w:themeColor="text1"/>
          <w:sz w:val="28"/>
          <w:szCs w:val="20"/>
          <w:lang w:val="nl-NL"/>
        </w:rPr>
        <w:t>.</w:t>
      </w:r>
    </w:p>
    <w:p w14:paraId="5EF7FD72" w14:textId="078785CC" w:rsidR="004E3100" w:rsidRPr="00F623BB" w:rsidRDefault="004E3100" w:rsidP="00DC2F5F">
      <w:pPr>
        <w:pStyle w:val="Heading1"/>
      </w:pPr>
      <w:r w:rsidRPr="00F623BB">
        <w:rPr>
          <w:color w:val="FF0000"/>
        </w:rPr>
        <w:t xml:space="preserve">Điều </w:t>
      </w:r>
      <w:r w:rsidR="00005B94" w:rsidRPr="00F623BB">
        <w:rPr>
          <w:color w:val="FF0000"/>
        </w:rPr>
        <w:t>9</w:t>
      </w:r>
      <w:r w:rsidRPr="00F623BB">
        <w:rPr>
          <w:color w:val="FF0000"/>
        </w:rPr>
        <w:t>. Chế độ phúc lợi</w:t>
      </w:r>
      <w:r w:rsidRPr="00F623BB">
        <w:t xml:space="preserve"> và chính sách ưu đãi khác đối với các chức danh lãnh đạo trong tổ chức khoa học và công nghệ công lập do Ủy ban nhân dân Thành phố thành lập</w:t>
      </w:r>
    </w:p>
    <w:p w14:paraId="1BEBDA8D" w14:textId="7ACFB545" w:rsidR="009D4A26" w:rsidRPr="00F623BB" w:rsidRDefault="004E3100"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1.</w:t>
      </w:r>
      <w:r w:rsidR="00294ED6" w:rsidRPr="00F623BB">
        <w:rPr>
          <w:rFonts w:ascii="Times New Roman" w:hAnsi="Times New Roman"/>
          <w:color w:val="000000" w:themeColor="text1"/>
          <w:sz w:val="28"/>
          <w:szCs w:val="28"/>
        </w:rPr>
        <w:t xml:space="preserve"> </w:t>
      </w:r>
      <w:r w:rsidR="009D4A26" w:rsidRPr="00F623BB">
        <w:rPr>
          <w:rFonts w:ascii="Times New Roman" w:hAnsi="Times New Roman"/>
          <w:color w:val="000000" w:themeColor="text1"/>
          <w:sz w:val="28"/>
          <w:szCs w:val="28"/>
        </w:rPr>
        <w:t>Căn cứ kết quả hoạt động của các chức danh lãnh đạo</w:t>
      </w:r>
      <w:r w:rsidR="00615F1F" w:rsidRPr="00F623BB">
        <w:rPr>
          <w:rFonts w:ascii="Times New Roman" w:hAnsi="Times New Roman"/>
          <w:color w:val="000000" w:themeColor="text1"/>
          <w:sz w:val="28"/>
          <w:szCs w:val="28"/>
        </w:rPr>
        <w:t xml:space="preserve"> trong </w:t>
      </w:r>
      <w:r w:rsidR="009D4A26" w:rsidRPr="00F623BB">
        <w:rPr>
          <w:rFonts w:ascii="Times New Roman" w:hAnsi="Times New Roman"/>
          <w:color w:val="000000" w:themeColor="text1"/>
          <w:sz w:val="28"/>
          <w:szCs w:val="28"/>
        </w:rPr>
        <w:t xml:space="preserve">tổ chức </w:t>
      </w:r>
      <w:r w:rsidR="00AB3944" w:rsidRPr="00F623BB">
        <w:rPr>
          <w:rFonts w:ascii="Times New Roman" w:hAnsi="Times New Roman"/>
          <w:color w:val="000000" w:themeColor="text1"/>
          <w:sz w:val="28"/>
          <w:szCs w:val="28"/>
        </w:rPr>
        <w:t>khoa học và công nghệ công lập do Ủy ban nhân dân Thành phố thành lập</w:t>
      </w:r>
      <w:r w:rsidR="009D4A26" w:rsidRPr="00F623BB">
        <w:rPr>
          <w:rFonts w:ascii="Times New Roman" w:hAnsi="Times New Roman"/>
          <w:color w:val="000000" w:themeColor="text1"/>
          <w:sz w:val="28"/>
          <w:szCs w:val="28"/>
        </w:rPr>
        <w:t xml:space="preserve"> </w:t>
      </w:r>
      <w:r w:rsidR="00776185" w:rsidRPr="00F623BB">
        <w:rPr>
          <w:rFonts w:ascii="Times New Roman" w:hAnsi="Times New Roman"/>
          <w:color w:val="000000" w:themeColor="text1"/>
          <w:sz w:val="28"/>
          <w:szCs w:val="28"/>
        </w:rPr>
        <w:t xml:space="preserve">được </w:t>
      </w:r>
      <w:r w:rsidR="009D4A26" w:rsidRPr="00F623BB">
        <w:rPr>
          <w:rFonts w:ascii="Times New Roman" w:hAnsi="Times New Roman"/>
          <w:color w:val="000000" w:themeColor="text1"/>
          <w:sz w:val="28"/>
          <w:szCs w:val="28"/>
        </w:rPr>
        <w:t xml:space="preserve">xem xét tăng </w:t>
      </w:r>
      <w:r w:rsidR="00466C00" w:rsidRPr="00F623BB">
        <w:rPr>
          <w:rFonts w:ascii="Times New Roman" w:hAnsi="Times New Roman"/>
          <w:color w:val="FF0000"/>
          <w:sz w:val="28"/>
          <w:szCs w:val="28"/>
        </w:rPr>
        <w:t>10</w:t>
      </w:r>
      <w:r w:rsidR="009D4A26" w:rsidRPr="00F623BB">
        <w:rPr>
          <w:rFonts w:ascii="Times New Roman" w:hAnsi="Times New Roman"/>
          <w:color w:val="FF0000"/>
          <w:sz w:val="28"/>
          <w:szCs w:val="28"/>
        </w:rPr>
        <w:t xml:space="preserve">% </w:t>
      </w:r>
      <w:r w:rsidR="009D4A26" w:rsidRPr="00F623BB">
        <w:rPr>
          <w:rFonts w:ascii="Times New Roman" w:hAnsi="Times New Roman"/>
          <w:color w:val="000000" w:themeColor="text1"/>
          <w:sz w:val="28"/>
          <w:szCs w:val="28"/>
        </w:rPr>
        <w:t xml:space="preserve">mỗi </w:t>
      </w:r>
      <w:r w:rsidR="007D4608" w:rsidRPr="00F623BB">
        <w:rPr>
          <w:rFonts w:ascii="Times New Roman" w:hAnsi="Times New Roman"/>
          <w:color w:val="000000" w:themeColor="text1"/>
          <w:sz w:val="28"/>
          <w:szCs w:val="28"/>
        </w:rPr>
        <w:t xml:space="preserve">01 </w:t>
      </w:r>
      <w:r w:rsidR="009D4A26" w:rsidRPr="00F623BB">
        <w:rPr>
          <w:rFonts w:ascii="Times New Roman" w:hAnsi="Times New Roman"/>
          <w:color w:val="000000" w:themeColor="text1"/>
          <w:sz w:val="28"/>
          <w:szCs w:val="28"/>
        </w:rPr>
        <w:t>(</w:t>
      </w:r>
      <w:r w:rsidR="007D4608" w:rsidRPr="00F623BB">
        <w:rPr>
          <w:rFonts w:ascii="Times New Roman" w:hAnsi="Times New Roman"/>
          <w:color w:val="000000" w:themeColor="text1"/>
          <w:sz w:val="28"/>
          <w:szCs w:val="28"/>
        </w:rPr>
        <w:t>một</w:t>
      </w:r>
      <w:r w:rsidR="009D4A26" w:rsidRPr="00F623BB">
        <w:rPr>
          <w:rFonts w:ascii="Times New Roman" w:hAnsi="Times New Roman"/>
          <w:color w:val="000000" w:themeColor="text1"/>
          <w:sz w:val="28"/>
          <w:szCs w:val="28"/>
        </w:rPr>
        <w:t xml:space="preserve">) năm một lần. </w:t>
      </w:r>
    </w:p>
    <w:p w14:paraId="422C22DF" w14:textId="5AB5A693" w:rsidR="009D4A26" w:rsidRPr="00F623BB" w:rsidRDefault="004E3100"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000000" w:themeColor="text1"/>
          <w:sz w:val="28"/>
          <w:szCs w:val="28"/>
        </w:rPr>
        <w:t>2.</w:t>
      </w:r>
      <w:r w:rsidR="009D4A26" w:rsidRPr="00F623BB">
        <w:rPr>
          <w:rFonts w:ascii="Times New Roman" w:hAnsi="Times New Roman"/>
          <w:color w:val="000000" w:themeColor="text1"/>
          <w:sz w:val="28"/>
          <w:szCs w:val="28"/>
        </w:rPr>
        <w:t xml:space="preserve"> </w:t>
      </w:r>
      <w:r w:rsidR="00776185" w:rsidRPr="00F623BB">
        <w:rPr>
          <w:rFonts w:ascii="Times New Roman" w:hAnsi="Times New Roman"/>
          <w:color w:val="000000" w:themeColor="text1"/>
          <w:sz w:val="28"/>
          <w:szCs w:val="28"/>
        </w:rPr>
        <w:t>Đư</w:t>
      </w:r>
      <w:r w:rsidR="009D4A26" w:rsidRPr="00F623BB">
        <w:rPr>
          <w:rFonts w:ascii="Times New Roman" w:hAnsi="Times New Roman"/>
          <w:color w:val="000000" w:themeColor="text1"/>
          <w:sz w:val="28"/>
          <w:szCs w:val="28"/>
        </w:rPr>
        <w:t xml:space="preserve">ợc thưởng </w:t>
      </w:r>
      <w:r w:rsidR="00BA4F44" w:rsidRPr="00F623BB">
        <w:rPr>
          <w:rFonts w:ascii="Times New Roman" w:hAnsi="Times New Roman"/>
          <w:color w:val="FF0000"/>
          <w:sz w:val="28"/>
          <w:szCs w:val="28"/>
        </w:rPr>
        <w:t>02</w:t>
      </w:r>
      <w:r w:rsidR="007D4608" w:rsidRPr="00F623BB">
        <w:rPr>
          <w:rFonts w:ascii="Times New Roman" w:hAnsi="Times New Roman"/>
          <w:color w:val="FF0000"/>
          <w:sz w:val="28"/>
          <w:szCs w:val="28"/>
        </w:rPr>
        <w:t xml:space="preserve"> </w:t>
      </w:r>
      <w:r w:rsidR="009D4A26" w:rsidRPr="00F623BB">
        <w:rPr>
          <w:rFonts w:ascii="Times New Roman" w:hAnsi="Times New Roman"/>
          <w:color w:val="FF0000"/>
          <w:sz w:val="28"/>
          <w:szCs w:val="28"/>
        </w:rPr>
        <w:t>(</w:t>
      </w:r>
      <w:r w:rsidR="00BA4F44" w:rsidRPr="00F623BB">
        <w:rPr>
          <w:rFonts w:ascii="Times New Roman" w:hAnsi="Times New Roman"/>
          <w:color w:val="FF0000"/>
          <w:sz w:val="28"/>
          <w:szCs w:val="28"/>
        </w:rPr>
        <w:t>hai</w:t>
      </w:r>
      <w:r w:rsidR="009D4A26" w:rsidRPr="00F623BB">
        <w:rPr>
          <w:rFonts w:ascii="Times New Roman" w:hAnsi="Times New Roman"/>
          <w:color w:val="FF0000"/>
          <w:sz w:val="28"/>
          <w:szCs w:val="28"/>
        </w:rPr>
        <w:t xml:space="preserve">) </w:t>
      </w:r>
      <w:r w:rsidR="009D4A26" w:rsidRPr="00F623BB">
        <w:rPr>
          <w:rFonts w:ascii="Times New Roman" w:hAnsi="Times New Roman"/>
          <w:color w:val="000000" w:themeColor="text1"/>
          <w:sz w:val="28"/>
          <w:szCs w:val="28"/>
        </w:rPr>
        <w:t xml:space="preserve">tháng </w:t>
      </w:r>
      <w:r w:rsidR="00BA4F44" w:rsidRPr="00F623BB">
        <w:rPr>
          <w:rFonts w:ascii="Times New Roman" w:hAnsi="Times New Roman"/>
          <w:color w:val="FF0000"/>
          <w:sz w:val="28"/>
          <w:szCs w:val="28"/>
        </w:rPr>
        <w:t>thu nhập</w:t>
      </w:r>
      <w:r w:rsidR="009D4A26" w:rsidRPr="00F623BB">
        <w:rPr>
          <w:rFonts w:ascii="Times New Roman" w:hAnsi="Times New Roman"/>
          <w:color w:val="000000" w:themeColor="text1"/>
          <w:sz w:val="28"/>
          <w:szCs w:val="28"/>
        </w:rPr>
        <w:t xml:space="preserve"> khi </w:t>
      </w:r>
      <w:r w:rsidR="00B1289F" w:rsidRPr="00F623BB">
        <w:rPr>
          <w:rFonts w:ascii="Times New Roman" w:hAnsi="Times New Roman"/>
          <w:color w:val="000000" w:themeColor="text1"/>
          <w:sz w:val="28"/>
          <w:szCs w:val="28"/>
        </w:rPr>
        <w:t xml:space="preserve">được </w:t>
      </w:r>
      <w:r w:rsidR="007B1A8D" w:rsidRPr="00F623BB">
        <w:rPr>
          <w:rFonts w:ascii="Times New Roman" w:hAnsi="Times New Roman"/>
          <w:color w:val="000000" w:themeColor="text1"/>
          <w:sz w:val="28"/>
          <w:szCs w:val="28"/>
        </w:rPr>
        <w:t>đánh giá</w:t>
      </w:r>
      <w:r w:rsidR="009D4A26" w:rsidRPr="00F623BB">
        <w:rPr>
          <w:rFonts w:ascii="Times New Roman" w:hAnsi="Times New Roman"/>
          <w:color w:val="000000" w:themeColor="text1"/>
          <w:sz w:val="28"/>
          <w:szCs w:val="28"/>
        </w:rPr>
        <w:t xml:space="preserve"> </w:t>
      </w:r>
      <w:r w:rsidR="00B1289F" w:rsidRPr="00F623BB">
        <w:rPr>
          <w:rFonts w:ascii="Times New Roman" w:hAnsi="Times New Roman"/>
          <w:color w:val="000000" w:themeColor="text1"/>
          <w:sz w:val="28"/>
          <w:szCs w:val="28"/>
        </w:rPr>
        <w:t xml:space="preserve">hoàn thành </w:t>
      </w:r>
      <w:r w:rsidR="009D4A26" w:rsidRPr="00F623BB">
        <w:rPr>
          <w:rFonts w:ascii="Times New Roman" w:hAnsi="Times New Roman"/>
          <w:color w:val="000000" w:themeColor="text1"/>
          <w:sz w:val="28"/>
          <w:szCs w:val="28"/>
        </w:rPr>
        <w:t>xuất sắc</w:t>
      </w:r>
      <w:r w:rsidR="00F1272C" w:rsidRPr="00F623BB">
        <w:rPr>
          <w:rFonts w:ascii="Times New Roman" w:hAnsi="Times New Roman"/>
          <w:color w:val="000000" w:themeColor="text1"/>
          <w:sz w:val="28"/>
          <w:szCs w:val="28"/>
        </w:rPr>
        <w:t xml:space="preserve"> </w:t>
      </w:r>
      <w:r w:rsidR="00B1289F" w:rsidRPr="00F623BB">
        <w:rPr>
          <w:rFonts w:ascii="Times New Roman" w:hAnsi="Times New Roman"/>
          <w:color w:val="000000" w:themeColor="text1"/>
          <w:sz w:val="28"/>
          <w:szCs w:val="28"/>
        </w:rPr>
        <w:t xml:space="preserve">nhiệm vụ </w:t>
      </w:r>
      <w:r w:rsidR="003907AA" w:rsidRPr="00F623BB">
        <w:rPr>
          <w:rFonts w:ascii="Times New Roman" w:hAnsi="Times New Roman"/>
          <w:color w:val="000000" w:themeColor="text1"/>
          <w:sz w:val="28"/>
          <w:szCs w:val="28"/>
        </w:rPr>
        <w:t>cuối</w:t>
      </w:r>
      <w:r w:rsidR="00F1272C" w:rsidRPr="00F623BB">
        <w:rPr>
          <w:rFonts w:ascii="Times New Roman" w:hAnsi="Times New Roman"/>
          <w:color w:val="000000" w:themeColor="text1"/>
          <w:sz w:val="28"/>
          <w:szCs w:val="28"/>
        </w:rPr>
        <w:t xml:space="preserve"> năm</w:t>
      </w:r>
      <w:r w:rsidR="00BA4F44" w:rsidRPr="00F623BB">
        <w:rPr>
          <w:rFonts w:ascii="Times New Roman" w:hAnsi="Times New Roman"/>
          <w:color w:val="000000" w:themeColor="text1"/>
          <w:sz w:val="28"/>
          <w:szCs w:val="28"/>
        </w:rPr>
        <w:t xml:space="preserve">; </w:t>
      </w:r>
      <w:r w:rsidR="00BA4F44" w:rsidRPr="00F623BB">
        <w:rPr>
          <w:rFonts w:ascii="Times New Roman" w:hAnsi="Times New Roman"/>
          <w:color w:val="FF0000"/>
          <w:sz w:val="28"/>
          <w:szCs w:val="28"/>
        </w:rPr>
        <w:t>01 (một) tháng thu nhập khi được đánh giá hoàn thành tốt nhiệm vụ cuối năm.</w:t>
      </w:r>
    </w:p>
    <w:p w14:paraId="6437CB04" w14:textId="0C3D649A" w:rsidR="00CC446D" w:rsidRPr="00F623BB" w:rsidRDefault="00CC446D"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3. Được tham gia thực hiện nhiệm vụ khoa học và công nghệ theo quy định từ ngân sách nhà nước Thành phố Hồ Chí Minh.</w:t>
      </w:r>
    </w:p>
    <w:p w14:paraId="272E34AC" w14:textId="157A26E8" w:rsidR="00BA4F44" w:rsidRPr="00F623BB" w:rsidRDefault="00CC446D" w:rsidP="00DC2F5F">
      <w:pPr>
        <w:widowControl w:val="0"/>
        <w:tabs>
          <w:tab w:val="left" w:pos="3360"/>
        </w:tabs>
        <w:spacing w:after="120"/>
        <w:ind w:firstLine="567"/>
        <w:jc w:val="both"/>
        <w:rPr>
          <w:rFonts w:ascii="Times New Roman" w:hAnsi="Times New Roman"/>
          <w:color w:val="FF0000"/>
          <w:sz w:val="28"/>
          <w:szCs w:val="28"/>
        </w:rPr>
      </w:pPr>
      <w:r w:rsidRPr="00F623BB">
        <w:rPr>
          <w:rFonts w:ascii="Times New Roman" w:hAnsi="Times New Roman"/>
          <w:color w:val="FF0000"/>
          <w:sz w:val="28"/>
          <w:szCs w:val="28"/>
        </w:rPr>
        <w:t>4</w:t>
      </w:r>
      <w:r w:rsidR="00BA4F44" w:rsidRPr="00F623BB">
        <w:rPr>
          <w:rFonts w:ascii="Times New Roman" w:hAnsi="Times New Roman"/>
          <w:color w:val="FF0000"/>
          <w:sz w:val="28"/>
          <w:szCs w:val="28"/>
        </w:rPr>
        <w:t xml:space="preserve">. Ngoài các </w:t>
      </w:r>
      <w:r w:rsidR="00466C00" w:rsidRPr="00F623BB">
        <w:rPr>
          <w:rFonts w:ascii="Times New Roman" w:hAnsi="Times New Roman"/>
          <w:color w:val="FF0000"/>
          <w:sz w:val="28"/>
          <w:szCs w:val="28"/>
        </w:rPr>
        <w:t>chế độ</w:t>
      </w:r>
      <w:r w:rsidR="00BA4F44" w:rsidRPr="00F623BB">
        <w:rPr>
          <w:rFonts w:ascii="Times New Roman" w:hAnsi="Times New Roman"/>
          <w:color w:val="FF0000"/>
          <w:sz w:val="28"/>
          <w:szCs w:val="28"/>
        </w:rPr>
        <w:t xml:space="preserve"> </w:t>
      </w:r>
      <w:r w:rsidR="00466C00" w:rsidRPr="00F623BB">
        <w:rPr>
          <w:rFonts w:ascii="Times New Roman" w:hAnsi="Times New Roman"/>
          <w:color w:val="FF0000"/>
          <w:sz w:val="28"/>
          <w:szCs w:val="28"/>
        </w:rPr>
        <w:t xml:space="preserve">phúc lợi và chính sách ưu đãi </w:t>
      </w:r>
      <w:r w:rsidR="00BA4F44" w:rsidRPr="00F623BB">
        <w:rPr>
          <w:rFonts w:ascii="Times New Roman" w:hAnsi="Times New Roman"/>
          <w:color w:val="FF0000"/>
          <w:sz w:val="28"/>
          <w:szCs w:val="28"/>
        </w:rPr>
        <w:t xml:space="preserve">nêu trên, các chức danh lãnh đạo trong tổ chức khoa học và công nghệ công lập còn được hưởng các chế phúc lợi </w:t>
      </w:r>
      <w:r w:rsidR="00BA4F44" w:rsidRPr="00F623BB">
        <w:rPr>
          <w:rFonts w:ascii="Times New Roman" w:hAnsi="Times New Roman"/>
          <w:color w:val="FF0000"/>
          <w:sz w:val="28"/>
          <w:szCs w:val="28"/>
        </w:rPr>
        <w:lastRenderedPageBreak/>
        <w:t>và chính sách ưu đãi khác theo quy định của tổ chức khoa học và công nghệ.</w:t>
      </w:r>
    </w:p>
    <w:p w14:paraId="594E7581" w14:textId="3EE29834" w:rsidR="00591759" w:rsidRPr="00F623BB" w:rsidRDefault="007315E2" w:rsidP="00DC2F5F">
      <w:pPr>
        <w:pStyle w:val="Heading1"/>
      </w:pPr>
      <w:r w:rsidRPr="00F623BB">
        <w:t xml:space="preserve">Điều </w:t>
      </w:r>
      <w:r w:rsidR="00005B94" w:rsidRPr="00F623BB">
        <w:t>10</w:t>
      </w:r>
      <w:r w:rsidRPr="00F623BB">
        <w:t xml:space="preserve">. </w:t>
      </w:r>
      <w:r w:rsidR="00106003">
        <w:t>Đ</w:t>
      </w:r>
      <w:r w:rsidR="00280503" w:rsidRPr="00F623BB">
        <w:t>ịnh mức về t</w:t>
      </w:r>
      <w:r w:rsidRPr="00F623BB">
        <w:t xml:space="preserve">hù lao thực hiện nhiệm vụ khoa học và công nghệ </w:t>
      </w:r>
      <w:r w:rsidR="000A0E04" w:rsidRPr="00F623BB">
        <w:t xml:space="preserve">thuộc </w:t>
      </w:r>
      <w:r w:rsidR="003A5485" w:rsidRPr="00F623BB">
        <w:t>lĩnh vực</w:t>
      </w:r>
      <w:r w:rsidR="008F48E3" w:rsidRPr="00F623BB">
        <w:t xml:space="preserve"> ưu tiên </w:t>
      </w:r>
      <w:r w:rsidRPr="00F623BB">
        <w:t xml:space="preserve"> </w:t>
      </w:r>
    </w:p>
    <w:p w14:paraId="73E86619" w14:textId="607BEC9A" w:rsidR="00EB4470" w:rsidRPr="00F623BB" w:rsidRDefault="00E869EC"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 xml:space="preserve">1. </w:t>
      </w:r>
      <w:r w:rsidR="001857CE" w:rsidRPr="00F623BB">
        <w:rPr>
          <w:rFonts w:ascii="Times New Roman" w:hAnsi="Times New Roman"/>
          <w:color w:val="000000" w:themeColor="text1"/>
          <w:sz w:val="28"/>
          <w:szCs w:val="28"/>
        </w:rPr>
        <w:t>Tiền thù lao cho các chức danh hoặc nhóm chức danh thực hiện nhiệm vụ khoa học và công nghệ thuộc lĩnh vực ưu tiên quy định tại khoản 1 Điều 3 của Nghị quyết này được tính theo số tháng quy đổi tham gia thực hiện nhiệm vụ. Trong đó, định mức chi thù lao đối với chức danh chủ nhiệm nhiệm vụ khoa học và công nghệ là 60 triệu đồng/người/tháng</w:t>
      </w:r>
      <w:r w:rsidR="00DC4692" w:rsidRPr="00F623BB">
        <w:rPr>
          <w:rFonts w:ascii="Times New Roman" w:hAnsi="Times New Roman"/>
          <w:color w:val="000000" w:themeColor="text1"/>
          <w:sz w:val="28"/>
          <w:szCs w:val="28"/>
        </w:rPr>
        <w:t>.</w:t>
      </w:r>
    </w:p>
    <w:p w14:paraId="28FD531E" w14:textId="22E687DF" w:rsidR="001857CE" w:rsidRPr="00F623BB" w:rsidRDefault="00EB4470"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2. Hệ số lao động khoa học của các chức danh như sau:</w:t>
      </w:r>
      <w:r w:rsidR="001857CE" w:rsidRPr="00F623BB">
        <w:rPr>
          <w:rFonts w:ascii="Times New Roman" w:hAnsi="Times New Roman"/>
          <w:color w:val="000000" w:themeColor="text1"/>
          <w:sz w:val="28"/>
          <w:szCs w:val="28"/>
        </w:rPr>
        <w:t xml:space="preserve"> </w:t>
      </w:r>
    </w:p>
    <w:p w14:paraId="1DBCB9FD" w14:textId="4B1509BB" w:rsidR="007B3E4A" w:rsidRPr="00F623BB" w:rsidRDefault="007B3E4A"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a) Chủ nhiệm nhiệm vụ: 1,0</w:t>
      </w:r>
    </w:p>
    <w:p w14:paraId="6C37E27E" w14:textId="790C9F36" w:rsidR="007B3E4A" w:rsidRPr="00F623BB" w:rsidRDefault="007B3E4A"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b) Thư ký khoa học: 0,6</w:t>
      </w:r>
    </w:p>
    <w:p w14:paraId="36F8F5D5" w14:textId="28FEB88E" w:rsidR="007B3E4A" w:rsidRPr="00F623BB" w:rsidRDefault="007B3E4A"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c) Thành viên chính: 0,8</w:t>
      </w:r>
    </w:p>
    <w:p w14:paraId="07FBC22D" w14:textId="4A1E8244" w:rsidR="007B3E4A" w:rsidRPr="00F623BB" w:rsidRDefault="007B3E4A"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d) Thành viên: 0,6</w:t>
      </w:r>
    </w:p>
    <w:p w14:paraId="00F72C57" w14:textId="4D205546" w:rsidR="007B3E4A" w:rsidRPr="00F623BB" w:rsidRDefault="007B3E4A" w:rsidP="00DC2F5F">
      <w:pPr>
        <w:widowControl w:val="0"/>
        <w:tabs>
          <w:tab w:val="left" w:pos="3360"/>
        </w:tabs>
        <w:spacing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đ) Kỹ thuật viên, nhân viên hỗ trợ: 0,2</w:t>
      </w:r>
    </w:p>
    <w:p w14:paraId="473A99C9" w14:textId="165175CC" w:rsidR="00E869EC" w:rsidRPr="00F623BB" w:rsidRDefault="00FC5876" w:rsidP="00DC2F5F">
      <w:pPr>
        <w:widowControl w:val="0"/>
        <w:tabs>
          <w:tab w:val="left" w:pos="3360"/>
        </w:tabs>
        <w:spacing w:before="120" w:after="120"/>
        <w:ind w:firstLine="567"/>
        <w:jc w:val="both"/>
        <w:rPr>
          <w:rFonts w:ascii="Times New Roman" w:hAnsi="Times New Roman"/>
          <w:color w:val="000000" w:themeColor="text1"/>
          <w:sz w:val="28"/>
          <w:szCs w:val="28"/>
        </w:rPr>
      </w:pPr>
      <w:r w:rsidRPr="00F623BB">
        <w:rPr>
          <w:rFonts w:ascii="Times New Roman" w:hAnsi="Times New Roman"/>
          <w:color w:val="000000" w:themeColor="text1"/>
          <w:sz w:val="28"/>
          <w:szCs w:val="28"/>
        </w:rPr>
        <w:t>3</w:t>
      </w:r>
      <w:r w:rsidR="00E869EC" w:rsidRPr="00F623BB">
        <w:rPr>
          <w:rFonts w:ascii="Times New Roman" w:hAnsi="Times New Roman"/>
          <w:color w:val="000000" w:themeColor="text1"/>
          <w:sz w:val="28"/>
          <w:szCs w:val="28"/>
          <w:lang w:val="vi-VN"/>
        </w:rPr>
        <w:t xml:space="preserve">. </w:t>
      </w:r>
      <w:r w:rsidRPr="00F623BB">
        <w:rPr>
          <w:rFonts w:ascii="Times New Roman" w:hAnsi="Times New Roman"/>
          <w:color w:val="000000" w:themeColor="text1"/>
          <w:sz w:val="28"/>
          <w:szCs w:val="28"/>
        </w:rPr>
        <w:t>L</w:t>
      </w:r>
      <w:r w:rsidR="00BB01F4" w:rsidRPr="00F623BB">
        <w:rPr>
          <w:rFonts w:ascii="Times New Roman" w:hAnsi="Times New Roman"/>
          <w:color w:val="000000" w:themeColor="text1"/>
          <w:sz w:val="28"/>
          <w:szCs w:val="28"/>
          <w:lang w:val="vi-VN"/>
        </w:rPr>
        <w:t>ập dự toán, quản lý sử dụng và quyết toán kinh phí ngân sách nhà nước thực hiện nhiệm vụ khoa học và công nghệ</w:t>
      </w:r>
      <w:r w:rsidR="00990EF0" w:rsidRPr="00F623BB">
        <w:rPr>
          <w:rFonts w:ascii="Times New Roman" w:hAnsi="Times New Roman"/>
          <w:color w:val="000000" w:themeColor="text1"/>
          <w:sz w:val="28"/>
          <w:szCs w:val="28"/>
        </w:rPr>
        <w:t xml:space="preserve"> </w:t>
      </w:r>
      <w:r w:rsidRPr="00F623BB">
        <w:rPr>
          <w:rFonts w:ascii="Times New Roman" w:hAnsi="Times New Roman"/>
          <w:color w:val="000000" w:themeColor="text1"/>
          <w:sz w:val="28"/>
          <w:szCs w:val="28"/>
        </w:rPr>
        <w:t xml:space="preserve">theo quy định </w:t>
      </w:r>
      <w:r w:rsidR="00990EF0" w:rsidRPr="00F623BB">
        <w:rPr>
          <w:rFonts w:ascii="Times New Roman" w:hAnsi="Times New Roman"/>
          <w:color w:val="000000" w:themeColor="text1"/>
          <w:sz w:val="28"/>
          <w:szCs w:val="28"/>
        </w:rPr>
        <w:t>hiện hành</w:t>
      </w:r>
      <w:r w:rsidR="00BB01F4" w:rsidRPr="00F623BB">
        <w:rPr>
          <w:rFonts w:ascii="Times New Roman" w:hAnsi="Times New Roman"/>
          <w:color w:val="000000" w:themeColor="text1"/>
          <w:sz w:val="28"/>
          <w:szCs w:val="28"/>
        </w:rPr>
        <w:t>.</w:t>
      </w:r>
    </w:p>
    <w:p w14:paraId="625A585B" w14:textId="13B560B3" w:rsidR="00591759" w:rsidRPr="00F623BB" w:rsidRDefault="007315E2" w:rsidP="00DC2F5F">
      <w:pPr>
        <w:pStyle w:val="Heading1"/>
        <w:rPr>
          <w:lang w:val="vi-VN"/>
        </w:rPr>
      </w:pPr>
      <w:r w:rsidRPr="00F623BB">
        <w:rPr>
          <w:lang w:val="vi-VN"/>
        </w:rPr>
        <w:t xml:space="preserve">Điều </w:t>
      </w:r>
      <w:r w:rsidR="00D46B63" w:rsidRPr="00F623BB">
        <w:t>1</w:t>
      </w:r>
      <w:r w:rsidR="00005B94" w:rsidRPr="00F623BB">
        <w:t>1</w:t>
      </w:r>
      <w:r w:rsidRPr="00F623BB">
        <w:rPr>
          <w:lang w:val="vi-VN"/>
        </w:rPr>
        <w:t>. Nguồn kinh phí thực hiện</w:t>
      </w:r>
    </w:p>
    <w:p w14:paraId="3EFC7712" w14:textId="1DBF4693" w:rsidR="00591759" w:rsidRPr="00F623BB" w:rsidRDefault="007315E2" w:rsidP="00DC2F5F">
      <w:pPr>
        <w:widowControl w:val="0"/>
        <w:pBdr>
          <w:top w:val="nil"/>
          <w:left w:val="nil"/>
          <w:bottom w:val="nil"/>
          <w:right w:val="nil"/>
          <w:between w:val="nil"/>
        </w:pBdr>
        <w:spacing w:after="120"/>
        <w:ind w:firstLine="567"/>
        <w:jc w:val="both"/>
        <w:rPr>
          <w:rFonts w:ascii="Times New Roman" w:hAnsi="Times New Roman"/>
          <w:color w:val="000000" w:themeColor="text1"/>
          <w:sz w:val="28"/>
          <w:szCs w:val="28"/>
          <w:lang w:val="vi-VN"/>
        </w:rPr>
      </w:pPr>
      <w:r w:rsidRPr="00F623BB">
        <w:rPr>
          <w:rFonts w:ascii="Times New Roman" w:hAnsi="Times New Roman"/>
          <w:color w:val="000000" w:themeColor="text1"/>
          <w:sz w:val="28"/>
          <w:szCs w:val="28"/>
          <w:lang w:val="vi-VN"/>
        </w:rPr>
        <w:t>Kinh phí thực hiện từ nguồn ngân sách Thành phố.</w:t>
      </w:r>
    </w:p>
    <w:p w14:paraId="7670C979" w14:textId="42DAF9C3" w:rsidR="00591759" w:rsidRPr="00F623BB" w:rsidRDefault="007315E2" w:rsidP="00DC2F5F">
      <w:pPr>
        <w:pStyle w:val="Heading1"/>
        <w:rPr>
          <w:lang w:val="vi-VN"/>
        </w:rPr>
      </w:pPr>
      <w:r w:rsidRPr="00F623BB">
        <w:rPr>
          <w:lang w:val="vi-VN"/>
        </w:rPr>
        <w:t xml:space="preserve">Điều </w:t>
      </w:r>
      <w:r w:rsidR="000646E8" w:rsidRPr="00F623BB">
        <w:t>1</w:t>
      </w:r>
      <w:r w:rsidR="00005B94" w:rsidRPr="00F623BB">
        <w:t>2</w:t>
      </w:r>
      <w:r w:rsidRPr="00F623BB">
        <w:rPr>
          <w:lang w:val="vi-VN"/>
        </w:rPr>
        <w:t>. Tổ chức thực hiện</w:t>
      </w:r>
    </w:p>
    <w:p w14:paraId="5FEE224A" w14:textId="77777777" w:rsidR="00591759" w:rsidRPr="00F623BB" w:rsidRDefault="007315E2" w:rsidP="00DC2F5F">
      <w:pPr>
        <w:widowControl w:val="0"/>
        <w:tabs>
          <w:tab w:val="left" w:pos="3360"/>
        </w:tabs>
        <w:spacing w:after="120"/>
        <w:ind w:firstLine="567"/>
        <w:jc w:val="both"/>
        <w:rPr>
          <w:rFonts w:ascii="Times New Roman" w:hAnsi="Times New Roman"/>
          <w:color w:val="000000" w:themeColor="text1"/>
          <w:sz w:val="28"/>
          <w:szCs w:val="28"/>
          <w:lang w:val="vi-VN"/>
        </w:rPr>
      </w:pPr>
      <w:r w:rsidRPr="00F623BB">
        <w:rPr>
          <w:rFonts w:ascii="Times New Roman" w:hAnsi="Times New Roman"/>
          <w:color w:val="000000" w:themeColor="text1"/>
          <w:sz w:val="28"/>
          <w:szCs w:val="28"/>
          <w:lang w:val="vi-VN"/>
        </w:rPr>
        <w:t>1. Giao Ủy ban nhân dân Thành phố triển khai và tổ chức thực hiện Nghị quyết này thống nhất trên địa bàn Thành phố đảm bảo công khai, minh bạch theo quy định pháp luật.</w:t>
      </w:r>
    </w:p>
    <w:p w14:paraId="4DA64A1F" w14:textId="77777777" w:rsidR="00591759" w:rsidRPr="00F623BB" w:rsidRDefault="007315E2" w:rsidP="00DC2F5F">
      <w:pPr>
        <w:widowControl w:val="0"/>
        <w:tabs>
          <w:tab w:val="left" w:pos="3360"/>
        </w:tabs>
        <w:spacing w:after="120"/>
        <w:ind w:firstLine="567"/>
        <w:jc w:val="both"/>
        <w:rPr>
          <w:rFonts w:ascii="Times New Roman" w:hAnsi="Times New Roman"/>
          <w:color w:val="000000" w:themeColor="text1"/>
          <w:sz w:val="28"/>
          <w:szCs w:val="28"/>
          <w:lang w:val="vi-VN"/>
        </w:rPr>
      </w:pPr>
      <w:r w:rsidRPr="00F623BB">
        <w:rPr>
          <w:rFonts w:ascii="Times New Roman" w:hAnsi="Times New Roman"/>
          <w:color w:val="000000" w:themeColor="text1"/>
          <w:sz w:val="28"/>
          <w:szCs w:val="28"/>
          <w:lang w:val="vi-VN"/>
        </w:rPr>
        <w:t>2. Thường trực Hội đồng nhân dân Thành phố, các Ban của Hội đồng nhân dân Thành phố, các Tổ đại biểu và đại biểu Hội đồng nhân dân Thành phố giám sát chặt chẽ quá trình tổ chức triển khai, thực hiện Nghị quyết này.</w:t>
      </w:r>
    </w:p>
    <w:p w14:paraId="7F766DE9" w14:textId="77777777" w:rsidR="00591759" w:rsidRPr="00F623BB" w:rsidRDefault="007315E2" w:rsidP="00DC2F5F">
      <w:pPr>
        <w:widowControl w:val="0"/>
        <w:tabs>
          <w:tab w:val="left" w:pos="3360"/>
        </w:tabs>
        <w:spacing w:after="120"/>
        <w:ind w:firstLine="567"/>
        <w:jc w:val="both"/>
        <w:rPr>
          <w:rFonts w:ascii="Times New Roman" w:hAnsi="Times New Roman"/>
          <w:color w:val="000000" w:themeColor="text1"/>
          <w:sz w:val="28"/>
          <w:szCs w:val="28"/>
          <w:lang w:val="vi-VN"/>
        </w:rPr>
      </w:pPr>
      <w:r w:rsidRPr="00F623BB">
        <w:rPr>
          <w:rFonts w:ascii="Times New Roman" w:hAnsi="Times New Roman"/>
          <w:color w:val="000000" w:themeColor="text1"/>
          <w:sz w:val="28"/>
          <w:szCs w:val="28"/>
          <w:lang w:val="vi-VN"/>
        </w:rPr>
        <w:t>3. Trường hợp văn bản dẫn chiếu tại Nghị quyết này được sửa đổi, bổ sung, thay thế thì thực hiện theo các văn bản sửa đổi, bổ sung hoặc thay thế đó.</w:t>
      </w:r>
    </w:p>
    <w:p w14:paraId="6CE5B7AA" w14:textId="79086C49" w:rsidR="00591759" w:rsidRPr="00F623BB" w:rsidRDefault="007315E2" w:rsidP="00DC2F5F">
      <w:pPr>
        <w:widowControl w:val="0"/>
        <w:tabs>
          <w:tab w:val="left" w:pos="3360"/>
        </w:tabs>
        <w:spacing w:after="120"/>
        <w:ind w:firstLine="567"/>
        <w:jc w:val="both"/>
        <w:rPr>
          <w:rFonts w:ascii="Times New Roman" w:hAnsi="Times New Roman"/>
          <w:color w:val="000000" w:themeColor="text1"/>
          <w:sz w:val="20"/>
          <w:szCs w:val="20"/>
          <w:lang w:val="vi-VN"/>
        </w:rPr>
      </w:pPr>
      <w:r w:rsidRPr="00F623BB">
        <w:rPr>
          <w:rFonts w:ascii="Times New Roman" w:hAnsi="Times New Roman"/>
          <w:color w:val="000000" w:themeColor="text1"/>
          <w:sz w:val="28"/>
          <w:szCs w:val="28"/>
          <w:lang w:val="vi-VN"/>
        </w:rPr>
        <w:t>Nghị quyết này đã được Hội đồng nhân dân Thành phố Hồ Chí Minh khóa ……, kỳ họp thứ ….. thông qua ngày ….. tháng …. năm 2023 và có hiệu lực thi hành từ ngày ….. tháng ….. năm 2023./.</w:t>
      </w:r>
    </w:p>
    <w:tbl>
      <w:tblPr>
        <w:tblStyle w:val="1"/>
        <w:tblW w:w="9356" w:type="dxa"/>
        <w:tblInd w:w="-34" w:type="dxa"/>
        <w:tblLayout w:type="fixed"/>
        <w:tblLook w:val="0000" w:firstRow="0" w:lastRow="0" w:firstColumn="0" w:lastColumn="0" w:noHBand="0" w:noVBand="0"/>
      </w:tblPr>
      <w:tblGrid>
        <w:gridCol w:w="5104"/>
        <w:gridCol w:w="4252"/>
      </w:tblGrid>
      <w:tr w:rsidR="005921D6" w:rsidRPr="00F623BB" w14:paraId="3BAEA86A" w14:textId="77777777">
        <w:trPr>
          <w:trHeight w:val="1077"/>
        </w:trPr>
        <w:tc>
          <w:tcPr>
            <w:tcW w:w="5104" w:type="dxa"/>
          </w:tcPr>
          <w:p w14:paraId="43C3E3BA" w14:textId="77777777" w:rsidR="00591759" w:rsidRPr="00F623BB" w:rsidRDefault="007315E2" w:rsidP="00DC2F5F">
            <w:pPr>
              <w:widowControl w:val="0"/>
              <w:jc w:val="both"/>
              <w:rPr>
                <w:rFonts w:ascii="Times New Roman" w:hAnsi="Times New Roman"/>
                <w:b/>
                <w:i/>
                <w:color w:val="000000" w:themeColor="text1"/>
                <w:lang w:val="vi-VN"/>
              </w:rPr>
            </w:pPr>
            <w:r w:rsidRPr="00F623BB">
              <w:rPr>
                <w:rFonts w:ascii="Times New Roman" w:hAnsi="Times New Roman"/>
                <w:b/>
                <w:i/>
                <w:color w:val="000000" w:themeColor="text1"/>
                <w:lang w:val="vi-VN"/>
              </w:rPr>
              <w:t>Nơi nhận:</w:t>
            </w:r>
          </w:p>
          <w:p w14:paraId="4D0430DC"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 Ủy ban Thường vụ Quốc hội;</w:t>
            </w:r>
          </w:p>
          <w:p w14:paraId="34D33D0B"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Ủy ban Tài chính - Ngân sách Quốc hội;</w:t>
            </w:r>
          </w:p>
          <w:p w14:paraId="26D98FA9"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Văn phòng Quốc hội;</w:t>
            </w:r>
          </w:p>
          <w:p w14:paraId="036916DF"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Ban Công tác Đại biểu Quốc hội;</w:t>
            </w:r>
          </w:p>
          <w:p w14:paraId="719F1FA2"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Văn phòng Chính phủ;</w:t>
            </w:r>
          </w:p>
          <w:p w14:paraId="008D73A8" w14:textId="77777777" w:rsidR="00591759" w:rsidRPr="00F623BB" w:rsidRDefault="007315E2"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Bộ Tài chính; Tổng Cục Thống kê;</w:t>
            </w:r>
          </w:p>
          <w:p w14:paraId="1C478008"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Bộ Khoa học và Công nghệ;</w:t>
            </w:r>
          </w:p>
          <w:p w14:paraId="7E07633B"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 Cục Kiểm tra văn bản QPPL - Bộ Tư pháp;</w:t>
            </w:r>
          </w:p>
          <w:p w14:paraId="7C76D4B4"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Thường trực Thành ủy;</w:t>
            </w:r>
          </w:p>
          <w:p w14:paraId="75CAEA69"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Thường trực Hội đồng nhân dân Thành phố;</w:t>
            </w:r>
          </w:p>
          <w:p w14:paraId="048FA314"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Ủy ban nhân dân Thành phố: CT, các PCT;</w:t>
            </w:r>
          </w:p>
          <w:p w14:paraId="156FDD28"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lastRenderedPageBreak/>
              <w:t>-</w:t>
            </w:r>
            <w:r w:rsidRPr="00F623BB">
              <w:rPr>
                <w:rFonts w:ascii="Times New Roman" w:hAnsi="Times New Roman"/>
                <w:color w:val="000000" w:themeColor="text1"/>
                <w:sz w:val="22"/>
                <w:szCs w:val="22"/>
                <w:lang w:val="vi-VN"/>
              </w:rPr>
              <w:tab/>
              <w:t>Ban Thường trực ủy ban MTTQVN Thành phố;</w:t>
            </w:r>
          </w:p>
          <w:p w14:paraId="7F84056B"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Đoàn Đại biểu Quốc hội Thành phố;</w:t>
            </w:r>
          </w:p>
          <w:p w14:paraId="06D0DB6D"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Đại biểu Hội đồng nhân dân Thành phố;</w:t>
            </w:r>
          </w:p>
          <w:p w14:paraId="157E9A53"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Văn phòng Thành ủy TP. Hồ Chí Minh;</w:t>
            </w:r>
          </w:p>
          <w:p w14:paraId="34F31EB2"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Văn phòng Đoàn ĐBQH và HĐND TP. Hồ Chí Minh;</w:t>
            </w:r>
          </w:p>
          <w:p w14:paraId="6DED6382"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Văn phòng Ủy ban nhân dân Thành phố Hồ Chí Minh;</w:t>
            </w:r>
          </w:p>
          <w:p w14:paraId="470F720E"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Các sở, ban, ngành Thành phố Hồ Chí Minh;</w:t>
            </w:r>
          </w:p>
          <w:p w14:paraId="3697586E"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HĐND-UBND TP Thủ Đức, 05 huyện, xã, thị trấn;</w:t>
            </w:r>
          </w:p>
          <w:p w14:paraId="67284987"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 UBND các quận, phường;</w:t>
            </w:r>
          </w:p>
          <w:p w14:paraId="0F99AA85" w14:textId="77777777" w:rsidR="00B0583C" w:rsidRPr="00F623BB" w:rsidRDefault="00B0583C" w:rsidP="00DC2F5F">
            <w:pPr>
              <w:widowControl w:val="0"/>
              <w:tabs>
                <w:tab w:val="left" w:pos="132"/>
              </w:tabs>
              <w:jc w:val="both"/>
              <w:rPr>
                <w:rFonts w:ascii="Times New Roman" w:hAnsi="Times New Roman"/>
                <w:color w:val="000000" w:themeColor="text1"/>
                <w:sz w:val="22"/>
                <w:szCs w:val="22"/>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Trung tâm Công báo TP. Hồ Chí Minh;</w:t>
            </w:r>
          </w:p>
          <w:p w14:paraId="318101B1" w14:textId="77777777" w:rsidR="00591759" w:rsidRPr="00F623BB" w:rsidRDefault="007315E2" w:rsidP="00DC2F5F">
            <w:pPr>
              <w:widowControl w:val="0"/>
              <w:tabs>
                <w:tab w:val="left" w:pos="132"/>
              </w:tabs>
              <w:jc w:val="both"/>
              <w:rPr>
                <w:rFonts w:ascii="Times New Roman" w:hAnsi="Times New Roman"/>
                <w:color w:val="000000" w:themeColor="text1"/>
                <w:lang w:val="vi-VN"/>
              </w:rPr>
            </w:pPr>
            <w:r w:rsidRPr="00F623BB">
              <w:rPr>
                <w:rFonts w:ascii="Times New Roman" w:hAnsi="Times New Roman"/>
                <w:color w:val="000000" w:themeColor="text1"/>
                <w:sz w:val="22"/>
                <w:szCs w:val="22"/>
                <w:lang w:val="vi-VN"/>
              </w:rPr>
              <w:t>-</w:t>
            </w:r>
            <w:r w:rsidRPr="00F623BB">
              <w:rPr>
                <w:rFonts w:ascii="Times New Roman" w:hAnsi="Times New Roman"/>
                <w:color w:val="000000" w:themeColor="text1"/>
                <w:sz w:val="22"/>
                <w:szCs w:val="22"/>
                <w:lang w:val="vi-VN"/>
              </w:rPr>
              <w:tab/>
              <w:t>Lưu: VT, P.Tổng hợp.</w:t>
            </w:r>
          </w:p>
        </w:tc>
        <w:tc>
          <w:tcPr>
            <w:tcW w:w="4252" w:type="dxa"/>
          </w:tcPr>
          <w:p w14:paraId="3D2AB606" w14:textId="77777777" w:rsidR="00591759" w:rsidRPr="00F623BB" w:rsidRDefault="007315E2" w:rsidP="00DC2F5F">
            <w:pPr>
              <w:widowControl w:val="0"/>
              <w:jc w:val="center"/>
              <w:rPr>
                <w:rFonts w:asciiTheme="majorHAnsi" w:hAnsiTheme="majorHAnsi" w:cstheme="majorHAnsi"/>
                <w:b/>
                <w:sz w:val="28"/>
                <w:szCs w:val="28"/>
              </w:rPr>
            </w:pPr>
            <w:r w:rsidRPr="00F623BB">
              <w:rPr>
                <w:rFonts w:asciiTheme="majorHAnsi" w:hAnsiTheme="majorHAnsi" w:cstheme="majorHAnsi"/>
                <w:b/>
                <w:sz w:val="28"/>
                <w:szCs w:val="28"/>
              </w:rPr>
              <w:lastRenderedPageBreak/>
              <w:t>CHỦ TỊCH</w:t>
            </w:r>
          </w:p>
          <w:p w14:paraId="4FC15687" w14:textId="77777777" w:rsidR="00591759" w:rsidRPr="00F623BB" w:rsidRDefault="00591759" w:rsidP="00DC2F5F">
            <w:pPr>
              <w:widowControl w:val="0"/>
              <w:jc w:val="center"/>
              <w:rPr>
                <w:rFonts w:asciiTheme="majorHAnsi" w:hAnsiTheme="majorHAnsi" w:cstheme="majorHAnsi"/>
                <w:b/>
                <w:sz w:val="28"/>
                <w:szCs w:val="28"/>
              </w:rPr>
            </w:pPr>
          </w:p>
          <w:p w14:paraId="47214A0A" w14:textId="77777777" w:rsidR="00591759" w:rsidRPr="00F623BB" w:rsidRDefault="00591759" w:rsidP="00DC2F5F">
            <w:pPr>
              <w:widowControl w:val="0"/>
              <w:jc w:val="center"/>
              <w:rPr>
                <w:rFonts w:asciiTheme="majorHAnsi" w:hAnsiTheme="majorHAnsi" w:cstheme="majorHAnsi"/>
                <w:b/>
                <w:sz w:val="28"/>
                <w:szCs w:val="28"/>
              </w:rPr>
            </w:pPr>
          </w:p>
          <w:p w14:paraId="63224908" w14:textId="77777777" w:rsidR="00591759" w:rsidRPr="00F623BB" w:rsidRDefault="00591759" w:rsidP="00DC2F5F">
            <w:pPr>
              <w:widowControl w:val="0"/>
              <w:jc w:val="center"/>
              <w:rPr>
                <w:rFonts w:asciiTheme="majorHAnsi" w:hAnsiTheme="majorHAnsi" w:cstheme="majorHAnsi"/>
                <w:b/>
                <w:sz w:val="28"/>
                <w:szCs w:val="28"/>
              </w:rPr>
            </w:pPr>
          </w:p>
          <w:p w14:paraId="3558AB39" w14:textId="77777777" w:rsidR="00591759" w:rsidRPr="00F623BB" w:rsidRDefault="00591759" w:rsidP="00DC2F5F">
            <w:pPr>
              <w:widowControl w:val="0"/>
              <w:jc w:val="center"/>
              <w:rPr>
                <w:rFonts w:asciiTheme="majorHAnsi" w:hAnsiTheme="majorHAnsi" w:cstheme="majorHAnsi"/>
                <w:b/>
                <w:sz w:val="28"/>
                <w:szCs w:val="28"/>
              </w:rPr>
            </w:pPr>
          </w:p>
          <w:p w14:paraId="25AD7217" w14:textId="77777777" w:rsidR="00591759" w:rsidRPr="00F623BB" w:rsidRDefault="007315E2" w:rsidP="00DC2F5F">
            <w:pPr>
              <w:widowControl w:val="0"/>
              <w:jc w:val="center"/>
              <w:rPr>
                <w:rFonts w:asciiTheme="majorHAnsi" w:hAnsiTheme="majorHAnsi" w:cstheme="majorHAnsi"/>
                <w:b/>
                <w:sz w:val="28"/>
                <w:szCs w:val="28"/>
              </w:rPr>
            </w:pPr>
            <w:r w:rsidRPr="00F623BB">
              <w:rPr>
                <w:rFonts w:asciiTheme="majorHAnsi" w:hAnsiTheme="majorHAnsi" w:cstheme="majorHAnsi"/>
                <w:b/>
                <w:sz w:val="28"/>
                <w:szCs w:val="28"/>
              </w:rPr>
              <w:t>Nguyễn Thị Lệ</w:t>
            </w:r>
          </w:p>
          <w:p w14:paraId="09FEA1AB" w14:textId="77777777" w:rsidR="00591759" w:rsidRPr="00F623BB" w:rsidRDefault="00591759" w:rsidP="00DC2F5F">
            <w:pPr>
              <w:widowControl w:val="0"/>
              <w:rPr>
                <w:rFonts w:ascii="Times New Roman" w:hAnsi="Times New Roman"/>
                <w:color w:val="000000" w:themeColor="text1"/>
                <w:sz w:val="28"/>
                <w:szCs w:val="28"/>
              </w:rPr>
            </w:pPr>
          </w:p>
          <w:p w14:paraId="088CD146" w14:textId="77777777" w:rsidR="00591759" w:rsidRPr="00F623BB" w:rsidRDefault="00591759" w:rsidP="00DC2F5F">
            <w:pPr>
              <w:widowControl w:val="0"/>
              <w:rPr>
                <w:rFonts w:ascii="Times New Roman" w:hAnsi="Times New Roman"/>
                <w:color w:val="000000" w:themeColor="text1"/>
                <w:sz w:val="28"/>
                <w:szCs w:val="28"/>
              </w:rPr>
            </w:pPr>
          </w:p>
          <w:p w14:paraId="1D452E18" w14:textId="77777777" w:rsidR="00591759" w:rsidRPr="00F623BB" w:rsidRDefault="00591759" w:rsidP="00DC2F5F">
            <w:pPr>
              <w:widowControl w:val="0"/>
              <w:rPr>
                <w:rFonts w:ascii="Times New Roman" w:hAnsi="Times New Roman"/>
                <w:color w:val="000000" w:themeColor="text1"/>
                <w:sz w:val="28"/>
                <w:szCs w:val="28"/>
              </w:rPr>
            </w:pPr>
          </w:p>
          <w:p w14:paraId="02060306" w14:textId="77777777" w:rsidR="00591759" w:rsidRPr="00F623BB" w:rsidRDefault="00591759" w:rsidP="00DC2F5F">
            <w:pPr>
              <w:widowControl w:val="0"/>
              <w:jc w:val="center"/>
              <w:rPr>
                <w:rFonts w:ascii="Times New Roman" w:hAnsi="Times New Roman"/>
                <w:b/>
                <w:color w:val="000000" w:themeColor="text1"/>
              </w:rPr>
            </w:pPr>
          </w:p>
        </w:tc>
      </w:tr>
    </w:tbl>
    <w:p w14:paraId="367FBCEF" w14:textId="77777777" w:rsidR="00591759" w:rsidRPr="00F623BB" w:rsidRDefault="00591759" w:rsidP="00DC2F5F">
      <w:pPr>
        <w:widowControl w:val="0"/>
        <w:pBdr>
          <w:top w:val="nil"/>
          <w:left w:val="nil"/>
          <w:bottom w:val="nil"/>
          <w:right w:val="nil"/>
          <w:between w:val="nil"/>
        </w:pBdr>
        <w:jc w:val="center"/>
        <w:rPr>
          <w:rFonts w:ascii="Times New Roman" w:hAnsi="Times New Roman"/>
          <w:b/>
          <w:color w:val="000000" w:themeColor="text1"/>
          <w:sz w:val="26"/>
          <w:szCs w:val="26"/>
        </w:rPr>
      </w:pPr>
    </w:p>
    <w:sectPr w:rsidR="00591759" w:rsidRPr="00F623BB" w:rsidSect="00DC2F5F">
      <w:headerReference w:type="even" r:id="rId8"/>
      <w:headerReference w:type="default" r:id="rId9"/>
      <w:footerReference w:type="even" r:id="rId10"/>
      <w:footerReference w:type="default" r:id="rId11"/>
      <w:headerReference w:type="first" r:id="rId12"/>
      <w:footerReference w:type="first" r:id="rId13"/>
      <w:pgSz w:w="11909" w:h="16834" w:code="9"/>
      <w:pgMar w:top="964" w:right="964" w:bottom="964" w:left="1361"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0301" w14:textId="77777777" w:rsidR="0088304D" w:rsidRDefault="0088304D">
      <w:r>
        <w:separator/>
      </w:r>
    </w:p>
  </w:endnote>
  <w:endnote w:type="continuationSeparator" w:id="0">
    <w:p w14:paraId="786ACD59" w14:textId="77777777" w:rsidR="0088304D" w:rsidRDefault="0088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153F" w14:textId="77777777" w:rsidR="00035917" w:rsidRDefault="00035917">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7F7BE91A" w14:textId="77777777" w:rsidR="00035917" w:rsidRDefault="00035917">
    <w:pPr>
      <w:pBdr>
        <w:top w:val="nil"/>
        <w:left w:val="nil"/>
        <w:bottom w:val="nil"/>
        <w:right w:val="nil"/>
        <w:between w:val="nil"/>
      </w:pBdr>
      <w:tabs>
        <w:tab w:val="center" w:pos="4320"/>
        <w:tab w:val="right" w:pos="8640"/>
      </w:tabs>
      <w:ind w:right="360" w:firstLine="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79D0" w14:textId="77777777" w:rsidR="00035917" w:rsidRDefault="00035917">
    <w:pPr>
      <w:pBdr>
        <w:top w:val="nil"/>
        <w:left w:val="nil"/>
        <w:bottom w:val="nil"/>
        <w:right w:val="nil"/>
        <w:between w:val="nil"/>
      </w:pBdr>
      <w:tabs>
        <w:tab w:val="center" w:pos="4320"/>
        <w:tab w:val="right" w:pos="8640"/>
      </w:tabs>
      <w:ind w:right="87" w:firstLine="360"/>
      <w:jc w:val="right"/>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BF60" w14:textId="77777777" w:rsidR="00035917" w:rsidRDefault="00035917">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C1D73" w14:textId="77777777" w:rsidR="0088304D" w:rsidRDefault="0088304D">
      <w:r>
        <w:separator/>
      </w:r>
    </w:p>
  </w:footnote>
  <w:footnote w:type="continuationSeparator" w:id="0">
    <w:p w14:paraId="436BA4C1" w14:textId="77777777" w:rsidR="0088304D" w:rsidRDefault="00883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05F8" w14:textId="77777777" w:rsidR="00035917" w:rsidRDefault="00035917">
    <w:pPr>
      <w:pBdr>
        <w:top w:val="nil"/>
        <w:left w:val="nil"/>
        <w:bottom w:val="nil"/>
        <w:right w:val="nil"/>
        <w:between w:val="nil"/>
      </w:pBd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26A3DF46" w14:textId="77777777" w:rsidR="00035917" w:rsidRDefault="00035917">
    <w:pPr>
      <w:pBdr>
        <w:top w:val="nil"/>
        <w:left w:val="nil"/>
        <w:bottom w:val="nil"/>
        <w:right w:val="nil"/>
        <w:between w:val="nil"/>
      </w:pBdr>
      <w:tabs>
        <w:tab w:val="center" w:pos="4320"/>
        <w:tab w:val="right" w:pos="864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5854" w14:textId="720D88BC" w:rsidR="00035917" w:rsidRPr="00361C76" w:rsidRDefault="00035917" w:rsidP="00361C76">
    <w:pPr>
      <w:pBdr>
        <w:top w:val="nil"/>
        <w:left w:val="nil"/>
        <w:bottom w:val="nil"/>
        <w:right w:val="nil"/>
        <w:between w:val="nil"/>
      </w:pBd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D4141">
      <w:rPr>
        <w:rFonts w:ascii="Times New Roman" w:hAnsi="Times New Roman"/>
        <w:noProof/>
        <w:color w:val="000000"/>
      </w:rPr>
      <w:t>7</w:t>
    </w:r>
    <w:r>
      <w:rPr>
        <w:rFonts w:ascii="Times New Roman" w:hAnsi="Times New Roman"/>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8F86" w14:textId="77777777" w:rsidR="00035917" w:rsidRDefault="00035917">
    <w:pPr>
      <w:pBdr>
        <w:top w:val="nil"/>
        <w:left w:val="nil"/>
        <w:bottom w:val="nil"/>
        <w:right w:val="nil"/>
        <w:between w:val="nil"/>
      </w:pBdr>
      <w:tabs>
        <w:tab w:val="center" w:pos="4320"/>
        <w:tab w:val="right" w:pos="8640"/>
      </w:tabs>
      <w:ind w:right="360" w:firstLine="360"/>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59"/>
    <w:rsid w:val="000034F8"/>
    <w:rsid w:val="0000401B"/>
    <w:rsid w:val="00005B94"/>
    <w:rsid w:val="000335BC"/>
    <w:rsid w:val="00035917"/>
    <w:rsid w:val="00046F06"/>
    <w:rsid w:val="00047B85"/>
    <w:rsid w:val="00054A77"/>
    <w:rsid w:val="00057C9E"/>
    <w:rsid w:val="000634BF"/>
    <w:rsid w:val="000646E8"/>
    <w:rsid w:val="00077977"/>
    <w:rsid w:val="00084341"/>
    <w:rsid w:val="00090997"/>
    <w:rsid w:val="000A0E04"/>
    <w:rsid w:val="000A5239"/>
    <w:rsid w:val="000B2EC6"/>
    <w:rsid w:val="000B32A5"/>
    <w:rsid w:val="000D241E"/>
    <w:rsid w:val="000D4141"/>
    <w:rsid w:val="000F425A"/>
    <w:rsid w:val="000F7D6E"/>
    <w:rsid w:val="00101175"/>
    <w:rsid w:val="00106003"/>
    <w:rsid w:val="001156C0"/>
    <w:rsid w:val="001157F2"/>
    <w:rsid w:val="00140033"/>
    <w:rsid w:val="00144475"/>
    <w:rsid w:val="00145000"/>
    <w:rsid w:val="001452F6"/>
    <w:rsid w:val="00157AAE"/>
    <w:rsid w:val="001732F5"/>
    <w:rsid w:val="0017395C"/>
    <w:rsid w:val="00173980"/>
    <w:rsid w:val="001771B4"/>
    <w:rsid w:val="00184309"/>
    <w:rsid w:val="001857CE"/>
    <w:rsid w:val="00192E40"/>
    <w:rsid w:val="0019468B"/>
    <w:rsid w:val="001A17D1"/>
    <w:rsid w:val="001A1F4A"/>
    <w:rsid w:val="001B7311"/>
    <w:rsid w:val="001C3BC6"/>
    <w:rsid w:val="001D5B60"/>
    <w:rsid w:val="001F0A6A"/>
    <w:rsid w:val="001F5237"/>
    <w:rsid w:val="001F55B7"/>
    <w:rsid w:val="001F5CA8"/>
    <w:rsid w:val="002045A4"/>
    <w:rsid w:val="002058BB"/>
    <w:rsid w:val="0020605B"/>
    <w:rsid w:val="002071CB"/>
    <w:rsid w:val="00211F13"/>
    <w:rsid w:val="0021765A"/>
    <w:rsid w:val="0023005B"/>
    <w:rsid w:val="00231D23"/>
    <w:rsid w:val="00245D54"/>
    <w:rsid w:val="002502A8"/>
    <w:rsid w:val="00251F3D"/>
    <w:rsid w:val="00260BBD"/>
    <w:rsid w:val="00264B8C"/>
    <w:rsid w:val="00266204"/>
    <w:rsid w:val="00266FFD"/>
    <w:rsid w:val="002730C2"/>
    <w:rsid w:val="00280503"/>
    <w:rsid w:val="00285948"/>
    <w:rsid w:val="00294ED6"/>
    <w:rsid w:val="002A1F79"/>
    <w:rsid w:val="002A4905"/>
    <w:rsid w:val="002A5666"/>
    <w:rsid w:val="002A7A54"/>
    <w:rsid w:val="002C034F"/>
    <w:rsid w:val="002C3578"/>
    <w:rsid w:val="002C75BD"/>
    <w:rsid w:val="002D4EB1"/>
    <w:rsid w:val="002D51B9"/>
    <w:rsid w:val="002D6350"/>
    <w:rsid w:val="002D7BC4"/>
    <w:rsid w:val="00303A9F"/>
    <w:rsid w:val="00313C26"/>
    <w:rsid w:val="00336BEC"/>
    <w:rsid w:val="00340351"/>
    <w:rsid w:val="00340BB6"/>
    <w:rsid w:val="00344E6B"/>
    <w:rsid w:val="00352501"/>
    <w:rsid w:val="00360878"/>
    <w:rsid w:val="00361C76"/>
    <w:rsid w:val="00370875"/>
    <w:rsid w:val="003738D3"/>
    <w:rsid w:val="00381F92"/>
    <w:rsid w:val="00384218"/>
    <w:rsid w:val="0038778B"/>
    <w:rsid w:val="003907AA"/>
    <w:rsid w:val="0039666D"/>
    <w:rsid w:val="003A5485"/>
    <w:rsid w:val="003B6FF1"/>
    <w:rsid w:val="003D1DC7"/>
    <w:rsid w:val="003D28E3"/>
    <w:rsid w:val="003E06DE"/>
    <w:rsid w:val="003E592B"/>
    <w:rsid w:val="003F10F7"/>
    <w:rsid w:val="003F2F2F"/>
    <w:rsid w:val="003F69B5"/>
    <w:rsid w:val="003F7483"/>
    <w:rsid w:val="00411F5E"/>
    <w:rsid w:val="00424158"/>
    <w:rsid w:val="00425A66"/>
    <w:rsid w:val="00430B6C"/>
    <w:rsid w:val="00433C0A"/>
    <w:rsid w:val="004362D7"/>
    <w:rsid w:val="0044148F"/>
    <w:rsid w:val="004471B7"/>
    <w:rsid w:val="004544E0"/>
    <w:rsid w:val="004548F2"/>
    <w:rsid w:val="00456694"/>
    <w:rsid w:val="004628C6"/>
    <w:rsid w:val="004636EC"/>
    <w:rsid w:val="0046415D"/>
    <w:rsid w:val="00466C00"/>
    <w:rsid w:val="00476F14"/>
    <w:rsid w:val="00482B13"/>
    <w:rsid w:val="004A4C0D"/>
    <w:rsid w:val="004B7412"/>
    <w:rsid w:val="004D6406"/>
    <w:rsid w:val="004E1FE9"/>
    <w:rsid w:val="004E3100"/>
    <w:rsid w:val="00517D7A"/>
    <w:rsid w:val="00523727"/>
    <w:rsid w:val="005310BB"/>
    <w:rsid w:val="0053260F"/>
    <w:rsid w:val="005374C9"/>
    <w:rsid w:val="00542C8C"/>
    <w:rsid w:val="00547695"/>
    <w:rsid w:val="005525E1"/>
    <w:rsid w:val="00554722"/>
    <w:rsid w:val="00562611"/>
    <w:rsid w:val="0056649B"/>
    <w:rsid w:val="005734C0"/>
    <w:rsid w:val="005747DA"/>
    <w:rsid w:val="00575F40"/>
    <w:rsid w:val="00576697"/>
    <w:rsid w:val="00584738"/>
    <w:rsid w:val="00591759"/>
    <w:rsid w:val="005921D6"/>
    <w:rsid w:val="00593BFE"/>
    <w:rsid w:val="005A16D7"/>
    <w:rsid w:val="005A2173"/>
    <w:rsid w:val="005A2AA5"/>
    <w:rsid w:val="005A2D20"/>
    <w:rsid w:val="005A2F3D"/>
    <w:rsid w:val="005A5425"/>
    <w:rsid w:val="005A72EC"/>
    <w:rsid w:val="005B58F7"/>
    <w:rsid w:val="005B7750"/>
    <w:rsid w:val="005D79ED"/>
    <w:rsid w:val="005F0382"/>
    <w:rsid w:val="005F7DE9"/>
    <w:rsid w:val="006024C6"/>
    <w:rsid w:val="00606776"/>
    <w:rsid w:val="006115F4"/>
    <w:rsid w:val="00615F1F"/>
    <w:rsid w:val="00627EE8"/>
    <w:rsid w:val="00631A5A"/>
    <w:rsid w:val="00635404"/>
    <w:rsid w:val="00636E94"/>
    <w:rsid w:val="00647B13"/>
    <w:rsid w:val="006505F6"/>
    <w:rsid w:val="006815AC"/>
    <w:rsid w:val="0069045C"/>
    <w:rsid w:val="006B47F4"/>
    <w:rsid w:val="006C3DD6"/>
    <w:rsid w:val="006C584D"/>
    <w:rsid w:val="006C5F5F"/>
    <w:rsid w:val="006D7BBF"/>
    <w:rsid w:val="006F0C19"/>
    <w:rsid w:val="006F2A5D"/>
    <w:rsid w:val="007007B1"/>
    <w:rsid w:val="007023CB"/>
    <w:rsid w:val="00706EC2"/>
    <w:rsid w:val="0071476C"/>
    <w:rsid w:val="007315E2"/>
    <w:rsid w:val="00735A72"/>
    <w:rsid w:val="00740931"/>
    <w:rsid w:val="00741840"/>
    <w:rsid w:val="0074447A"/>
    <w:rsid w:val="00744F66"/>
    <w:rsid w:val="007514C0"/>
    <w:rsid w:val="00762450"/>
    <w:rsid w:val="00762EEB"/>
    <w:rsid w:val="0077364D"/>
    <w:rsid w:val="00776185"/>
    <w:rsid w:val="007A09FF"/>
    <w:rsid w:val="007A188D"/>
    <w:rsid w:val="007B1A8D"/>
    <w:rsid w:val="007B3E4A"/>
    <w:rsid w:val="007B5D09"/>
    <w:rsid w:val="007B77D3"/>
    <w:rsid w:val="007D2DB9"/>
    <w:rsid w:val="007D4608"/>
    <w:rsid w:val="007E1769"/>
    <w:rsid w:val="007E1CB0"/>
    <w:rsid w:val="007E2992"/>
    <w:rsid w:val="007E6607"/>
    <w:rsid w:val="00805AF7"/>
    <w:rsid w:val="00805D60"/>
    <w:rsid w:val="00813838"/>
    <w:rsid w:val="00816355"/>
    <w:rsid w:val="0082300B"/>
    <w:rsid w:val="008234DC"/>
    <w:rsid w:val="008247C6"/>
    <w:rsid w:val="0083238C"/>
    <w:rsid w:val="008374B2"/>
    <w:rsid w:val="0083769B"/>
    <w:rsid w:val="00841DC4"/>
    <w:rsid w:val="00842AA1"/>
    <w:rsid w:val="008457C7"/>
    <w:rsid w:val="00850B9E"/>
    <w:rsid w:val="0085662E"/>
    <w:rsid w:val="00863522"/>
    <w:rsid w:val="00865194"/>
    <w:rsid w:val="0088304D"/>
    <w:rsid w:val="0088412A"/>
    <w:rsid w:val="0089417C"/>
    <w:rsid w:val="008958F5"/>
    <w:rsid w:val="008A19D5"/>
    <w:rsid w:val="008A2EFE"/>
    <w:rsid w:val="008B6B82"/>
    <w:rsid w:val="008C5D36"/>
    <w:rsid w:val="008C64BA"/>
    <w:rsid w:val="008D07D5"/>
    <w:rsid w:val="008D3BE5"/>
    <w:rsid w:val="008E10FD"/>
    <w:rsid w:val="008E6AD0"/>
    <w:rsid w:val="008F0DAC"/>
    <w:rsid w:val="008F48E3"/>
    <w:rsid w:val="008F7165"/>
    <w:rsid w:val="008F71AF"/>
    <w:rsid w:val="0090116E"/>
    <w:rsid w:val="00902935"/>
    <w:rsid w:val="00904113"/>
    <w:rsid w:val="00904C26"/>
    <w:rsid w:val="00906362"/>
    <w:rsid w:val="0090651F"/>
    <w:rsid w:val="00910F9C"/>
    <w:rsid w:val="009139B2"/>
    <w:rsid w:val="00913B2C"/>
    <w:rsid w:val="009206D3"/>
    <w:rsid w:val="00922823"/>
    <w:rsid w:val="009337B2"/>
    <w:rsid w:val="0094671A"/>
    <w:rsid w:val="00952FCA"/>
    <w:rsid w:val="00955400"/>
    <w:rsid w:val="00956C59"/>
    <w:rsid w:val="00962D4B"/>
    <w:rsid w:val="009654E6"/>
    <w:rsid w:val="009720C1"/>
    <w:rsid w:val="009732DA"/>
    <w:rsid w:val="00974339"/>
    <w:rsid w:val="00976FCE"/>
    <w:rsid w:val="009845F8"/>
    <w:rsid w:val="00990EF0"/>
    <w:rsid w:val="0099234C"/>
    <w:rsid w:val="00997150"/>
    <w:rsid w:val="00997D8E"/>
    <w:rsid w:val="009A55D9"/>
    <w:rsid w:val="009A6BC5"/>
    <w:rsid w:val="009D33D3"/>
    <w:rsid w:val="009D42EE"/>
    <w:rsid w:val="009D4A26"/>
    <w:rsid w:val="009D6D94"/>
    <w:rsid w:val="009E0962"/>
    <w:rsid w:val="009E57DD"/>
    <w:rsid w:val="009F5194"/>
    <w:rsid w:val="009F53BE"/>
    <w:rsid w:val="00A00E79"/>
    <w:rsid w:val="00A05A0D"/>
    <w:rsid w:val="00A06E1A"/>
    <w:rsid w:val="00A10FEB"/>
    <w:rsid w:val="00A11065"/>
    <w:rsid w:val="00A12206"/>
    <w:rsid w:val="00A23606"/>
    <w:rsid w:val="00A375AF"/>
    <w:rsid w:val="00A37E07"/>
    <w:rsid w:val="00A47CBE"/>
    <w:rsid w:val="00A56582"/>
    <w:rsid w:val="00A616B7"/>
    <w:rsid w:val="00A70A9D"/>
    <w:rsid w:val="00A773A2"/>
    <w:rsid w:val="00A81EAE"/>
    <w:rsid w:val="00A851F1"/>
    <w:rsid w:val="00A87159"/>
    <w:rsid w:val="00A95C89"/>
    <w:rsid w:val="00A97A34"/>
    <w:rsid w:val="00A97E5D"/>
    <w:rsid w:val="00AA65B9"/>
    <w:rsid w:val="00AB3944"/>
    <w:rsid w:val="00AB750E"/>
    <w:rsid w:val="00AC358C"/>
    <w:rsid w:val="00AC74D1"/>
    <w:rsid w:val="00AE0433"/>
    <w:rsid w:val="00AE3574"/>
    <w:rsid w:val="00AE5DB5"/>
    <w:rsid w:val="00AF3576"/>
    <w:rsid w:val="00AF3F16"/>
    <w:rsid w:val="00AF59FA"/>
    <w:rsid w:val="00B01442"/>
    <w:rsid w:val="00B03B46"/>
    <w:rsid w:val="00B0433B"/>
    <w:rsid w:val="00B04FF5"/>
    <w:rsid w:val="00B0583C"/>
    <w:rsid w:val="00B0778A"/>
    <w:rsid w:val="00B07B75"/>
    <w:rsid w:val="00B1143D"/>
    <w:rsid w:val="00B1202F"/>
    <w:rsid w:val="00B127ED"/>
    <w:rsid w:val="00B1289F"/>
    <w:rsid w:val="00B14C62"/>
    <w:rsid w:val="00B21A22"/>
    <w:rsid w:val="00B23389"/>
    <w:rsid w:val="00B4245F"/>
    <w:rsid w:val="00B430CE"/>
    <w:rsid w:val="00B43EAA"/>
    <w:rsid w:val="00B50B77"/>
    <w:rsid w:val="00B542D3"/>
    <w:rsid w:val="00B67C5E"/>
    <w:rsid w:val="00B807AF"/>
    <w:rsid w:val="00B816F9"/>
    <w:rsid w:val="00B97644"/>
    <w:rsid w:val="00B97C6F"/>
    <w:rsid w:val="00BA4F44"/>
    <w:rsid w:val="00BA5FCE"/>
    <w:rsid w:val="00BB01F4"/>
    <w:rsid w:val="00BB3AF8"/>
    <w:rsid w:val="00BB6C09"/>
    <w:rsid w:val="00BD30E1"/>
    <w:rsid w:val="00BE37AE"/>
    <w:rsid w:val="00C00653"/>
    <w:rsid w:val="00C03AC6"/>
    <w:rsid w:val="00C03E25"/>
    <w:rsid w:val="00C35EE7"/>
    <w:rsid w:val="00C52A69"/>
    <w:rsid w:val="00C564FC"/>
    <w:rsid w:val="00C6553B"/>
    <w:rsid w:val="00C815D3"/>
    <w:rsid w:val="00C81ECD"/>
    <w:rsid w:val="00C87657"/>
    <w:rsid w:val="00C933D0"/>
    <w:rsid w:val="00CA08D1"/>
    <w:rsid w:val="00CA1222"/>
    <w:rsid w:val="00CB2AB0"/>
    <w:rsid w:val="00CC446D"/>
    <w:rsid w:val="00CC62A3"/>
    <w:rsid w:val="00CD5815"/>
    <w:rsid w:val="00CD6DE5"/>
    <w:rsid w:val="00CE4872"/>
    <w:rsid w:val="00CE7C07"/>
    <w:rsid w:val="00CF1977"/>
    <w:rsid w:val="00CF4553"/>
    <w:rsid w:val="00CF5CBC"/>
    <w:rsid w:val="00D062EB"/>
    <w:rsid w:val="00D142F8"/>
    <w:rsid w:val="00D22E11"/>
    <w:rsid w:val="00D31D14"/>
    <w:rsid w:val="00D335E4"/>
    <w:rsid w:val="00D42B71"/>
    <w:rsid w:val="00D43DC6"/>
    <w:rsid w:val="00D46B63"/>
    <w:rsid w:val="00D46E94"/>
    <w:rsid w:val="00D5042F"/>
    <w:rsid w:val="00D6467C"/>
    <w:rsid w:val="00D764DA"/>
    <w:rsid w:val="00D854B3"/>
    <w:rsid w:val="00D91CCB"/>
    <w:rsid w:val="00D97F89"/>
    <w:rsid w:val="00DB3CBF"/>
    <w:rsid w:val="00DB6624"/>
    <w:rsid w:val="00DC2F5F"/>
    <w:rsid w:val="00DC4692"/>
    <w:rsid w:val="00DC4FAE"/>
    <w:rsid w:val="00DC5435"/>
    <w:rsid w:val="00DD3517"/>
    <w:rsid w:val="00DE0C4A"/>
    <w:rsid w:val="00DE64BA"/>
    <w:rsid w:val="00E07116"/>
    <w:rsid w:val="00E174D5"/>
    <w:rsid w:val="00E212DA"/>
    <w:rsid w:val="00E27054"/>
    <w:rsid w:val="00E2728C"/>
    <w:rsid w:val="00E3080A"/>
    <w:rsid w:val="00E41DA5"/>
    <w:rsid w:val="00E43F4A"/>
    <w:rsid w:val="00E4479A"/>
    <w:rsid w:val="00E45F67"/>
    <w:rsid w:val="00E4738B"/>
    <w:rsid w:val="00E5406F"/>
    <w:rsid w:val="00E55C39"/>
    <w:rsid w:val="00E7420C"/>
    <w:rsid w:val="00E869EC"/>
    <w:rsid w:val="00EB4470"/>
    <w:rsid w:val="00EC7C68"/>
    <w:rsid w:val="00ED7387"/>
    <w:rsid w:val="00EF15CC"/>
    <w:rsid w:val="00F00EBF"/>
    <w:rsid w:val="00F0152B"/>
    <w:rsid w:val="00F07199"/>
    <w:rsid w:val="00F1272C"/>
    <w:rsid w:val="00F13BA3"/>
    <w:rsid w:val="00F13C55"/>
    <w:rsid w:val="00F200E4"/>
    <w:rsid w:val="00F20D03"/>
    <w:rsid w:val="00F22910"/>
    <w:rsid w:val="00F24F61"/>
    <w:rsid w:val="00F31987"/>
    <w:rsid w:val="00F40365"/>
    <w:rsid w:val="00F41673"/>
    <w:rsid w:val="00F55791"/>
    <w:rsid w:val="00F623BB"/>
    <w:rsid w:val="00F67D24"/>
    <w:rsid w:val="00F74AC1"/>
    <w:rsid w:val="00F757BB"/>
    <w:rsid w:val="00FA0D43"/>
    <w:rsid w:val="00FA2E1A"/>
    <w:rsid w:val="00FA5F39"/>
    <w:rsid w:val="00FB254C"/>
    <w:rsid w:val="00FB3916"/>
    <w:rsid w:val="00FC0E5A"/>
    <w:rsid w:val="00FC4ECC"/>
    <w:rsid w:val="00FC528D"/>
    <w:rsid w:val="00FC5876"/>
    <w:rsid w:val="00FD10A4"/>
    <w:rsid w:val="00FD15B7"/>
    <w:rsid w:val="00FD5316"/>
    <w:rsid w:val="00FD7E6B"/>
    <w:rsid w:val="00FE4DA2"/>
    <w:rsid w:val="00FF40BE"/>
    <w:rsid w:val="00FF41E9"/>
    <w:rsid w:val="00FF6F16"/>
    <w:rsid w:val="00FF79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9C13"/>
  <w15:docId w15:val="{3AFE8923-E014-4FCE-B188-CFEE3239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5E"/>
    <w:rPr>
      <w:rFonts w:ascii="VNI-Times" w:hAnsi="VNI-Times"/>
    </w:rPr>
  </w:style>
  <w:style w:type="paragraph" w:styleId="Heading1">
    <w:name w:val="heading 1"/>
    <w:basedOn w:val="Normal"/>
    <w:next w:val="Normal"/>
    <w:link w:val="Heading1Char"/>
    <w:uiPriority w:val="9"/>
    <w:qFormat/>
    <w:rsid w:val="005A5425"/>
    <w:pPr>
      <w:widowControl w:val="0"/>
      <w:tabs>
        <w:tab w:val="left" w:pos="3360"/>
      </w:tabs>
      <w:spacing w:after="120"/>
      <w:ind w:firstLine="567"/>
      <w:jc w:val="both"/>
      <w:outlineLvl w:val="0"/>
    </w:pPr>
    <w:rPr>
      <w:rFonts w:ascii="Times New Roman" w:hAnsi="Times New Roman"/>
      <w:b/>
      <w:color w:val="000000" w:themeColor="text1"/>
      <w:sz w:val="28"/>
      <w:szCs w:val="28"/>
    </w:rPr>
  </w:style>
  <w:style w:type="paragraph" w:styleId="Heading2">
    <w:name w:val="heading 2"/>
    <w:basedOn w:val="Normal"/>
    <w:next w:val="Normal"/>
    <w:uiPriority w:val="9"/>
    <w:unhideWhenUsed/>
    <w:qFormat/>
    <w:rsid w:val="005A5425"/>
    <w:pPr>
      <w:widowControl w:val="0"/>
      <w:tabs>
        <w:tab w:val="left" w:pos="3360"/>
      </w:tabs>
      <w:spacing w:after="120"/>
      <w:ind w:firstLine="567"/>
      <w:jc w:val="both"/>
      <w:outlineLvl w:val="1"/>
    </w:pPr>
    <w:rPr>
      <w:rFonts w:ascii="Times New Roman" w:hAnsi="Times New Roman"/>
      <w:color w:val="000000" w:themeColor="text1"/>
      <w:sz w:val="28"/>
      <w:szCs w:val="28"/>
    </w:rPr>
  </w:style>
  <w:style w:type="paragraph" w:styleId="Heading3">
    <w:name w:val="heading 3"/>
    <w:basedOn w:val="Normal"/>
    <w:next w:val="Normal"/>
    <w:uiPriority w:val="9"/>
    <w:unhideWhenUsed/>
    <w:qFormat/>
    <w:rsid w:val="00371EB9"/>
    <w:pPr>
      <w:keepNext/>
      <w:spacing w:before="240"/>
      <w:jc w:val="center"/>
      <w:outlineLvl w:val="2"/>
    </w:pPr>
    <w:rPr>
      <w:rFonts w:ascii="Times New Roman" w:hAnsi="Times New Roman"/>
      <w:b/>
      <w:spacing w:val="-12"/>
      <w:sz w:val="40"/>
    </w:rPr>
  </w:style>
  <w:style w:type="paragraph" w:styleId="Heading4">
    <w:name w:val="heading 4"/>
    <w:basedOn w:val="Normal"/>
    <w:next w:val="Normal"/>
    <w:uiPriority w:val="9"/>
    <w:unhideWhenUsed/>
    <w:qFormat/>
    <w:rsid w:val="00371EB9"/>
    <w:pPr>
      <w:keepNext/>
      <w:jc w:val="center"/>
      <w:outlineLvl w:val="3"/>
    </w:pPr>
    <w:rPr>
      <w:rFonts w:ascii="Times New Roman" w:hAnsi="Times New Roman"/>
      <w:b/>
      <w:spacing w:val="-12"/>
      <w:sz w:val="28"/>
    </w:rPr>
  </w:style>
  <w:style w:type="paragraph" w:styleId="Heading5">
    <w:name w:val="heading 5"/>
    <w:basedOn w:val="Normal"/>
    <w:next w:val="Normal"/>
    <w:uiPriority w:val="9"/>
    <w:unhideWhenUsed/>
    <w:qFormat/>
    <w:rsid w:val="00371EB9"/>
    <w:pPr>
      <w:keepNext/>
      <w:spacing w:before="240"/>
      <w:ind w:left="720"/>
      <w:jc w:val="right"/>
      <w:outlineLvl w:val="4"/>
    </w:pPr>
    <w:rPr>
      <w:rFonts w:ascii="Times New Roman" w:hAnsi="Times New Roman"/>
      <w:bCs/>
      <w:i/>
      <w:spacing w:val="-20"/>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9527E8"/>
    <w:pPr>
      <w:tabs>
        <w:tab w:val="center" w:pos="4320"/>
        <w:tab w:val="right" w:pos="8640"/>
      </w:tabs>
    </w:pPr>
  </w:style>
  <w:style w:type="character" w:styleId="PageNumber">
    <w:name w:val="page number"/>
    <w:basedOn w:val="DefaultParagraphFont"/>
    <w:rsid w:val="009527E8"/>
  </w:style>
  <w:style w:type="paragraph" w:styleId="BalloonText">
    <w:name w:val="Balloon Text"/>
    <w:basedOn w:val="Normal"/>
    <w:semiHidden/>
    <w:rsid w:val="009527E8"/>
    <w:rPr>
      <w:rFonts w:ascii="Tahoma" w:hAnsi="Tahoma" w:cs="Tahoma"/>
      <w:sz w:val="16"/>
      <w:szCs w:val="16"/>
    </w:rPr>
  </w:style>
  <w:style w:type="paragraph" w:styleId="Header">
    <w:name w:val="header"/>
    <w:basedOn w:val="Normal"/>
    <w:link w:val="HeaderChar"/>
    <w:uiPriority w:val="99"/>
    <w:rsid w:val="00C71FC4"/>
    <w:pPr>
      <w:tabs>
        <w:tab w:val="center" w:pos="4320"/>
        <w:tab w:val="right" w:pos="8640"/>
      </w:tabs>
    </w:pPr>
  </w:style>
  <w:style w:type="table" w:styleId="TableGrid">
    <w:name w:val="Table Grid"/>
    <w:basedOn w:val="TableNormal"/>
    <w:rsid w:val="007B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71EB9"/>
    <w:pPr>
      <w:jc w:val="center"/>
    </w:pPr>
    <w:rPr>
      <w:rFonts w:ascii=".VnTimeH" w:hAnsi=".VnTimeH"/>
      <w:b/>
      <w:bCs/>
      <w:sz w:val="26"/>
      <w:szCs w:val="26"/>
    </w:rPr>
  </w:style>
  <w:style w:type="paragraph" w:styleId="BodyTextIndent">
    <w:name w:val="Body Text Indent"/>
    <w:basedOn w:val="Normal"/>
    <w:rsid w:val="00371EB9"/>
    <w:pPr>
      <w:spacing w:before="240"/>
      <w:ind w:firstLine="709"/>
      <w:jc w:val="both"/>
    </w:pPr>
    <w:rPr>
      <w:rFonts w:ascii="Times New Roman" w:hAnsi="Times New Roman"/>
      <w:bCs/>
      <w:spacing w:val="-12"/>
      <w:sz w:val="28"/>
    </w:rPr>
  </w:style>
  <w:style w:type="paragraph" w:styleId="BodyTextIndent2">
    <w:name w:val="Body Text Indent 2"/>
    <w:basedOn w:val="Normal"/>
    <w:link w:val="BodyTextIndent2Char"/>
    <w:rsid w:val="00371EB9"/>
    <w:pPr>
      <w:spacing w:before="240"/>
      <w:ind w:left="567"/>
      <w:jc w:val="both"/>
    </w:pPr>
    <w:rPr>
      <w:rFonts w:ascii="Times New Roman" w:hAnsi="Times New Roman"/>
      <w:bCs/>
      <w:spacing w:val="-12"/>
      <w:sz w:val="28"/>
    </w:rPr>
  </w:style>
  <w:style w:type="paragraph" w:styleId="BodyTextIndent3">
    <w:name w:val="Body Text Indent 3"/>
    <w:basedOn w:val="Normal"/>
    <w:rsid w:val="00371EB9"/>
    <w:pPr>
      <w:ind w:left="142" w:hanging="142"/>
    </w:pPr>
    <w:rPr>
      <w:rFonts w:ascii="Times New Roman" w:hAnsi="Times New Roman"/>
      <w:bCs/>
      <w:spacing w:val="-12"/>
    </w:rPr>
  </w:style>
  <w:style w:type="paragraph" w:styleId="BodyText3">
    <w:name w:val="Body Text 3"/>
    <w:basedOn w:val="Normal"/>
    <w:rsid w:val="00B7082C"/>
    <w:rPr>
      <w:rFonts w:ascii="Times New Roman" w:hAnsi="Times New Roman"/>
      <w:b/>
      <w:bCs/>
      <w:iCs/>
      <w:sz w:val="28"/>
    </w:rPr>
  </w:style>
  <w:style w:type="paragraph" w:styleId="BodyText2">
    <w:name w:val="Body Text 2"/>
    <w:basedOn w:val="Normal"/>
    <w:rsid w:val="00655918"/>
    <w:rPr>
      <w:sz w:val="28"/>
      <w:szCs w:val="20"/>
    </w:rPr>
  </w:style>
  <w:style w:type="character" w:customStyle="1" w:styleId="BodyTextIndent2Char">
    <w:name w:val="Body Text Indent 2 Char"/>
    <w:link w:val="BodyTextIndent2"/>
    <w:locked/>
    <w:rsid w:val="0044145D"/>
    <w:rPr>
      <w:bCs/>
      <w:spacing w:val="-12"/>
      <w:sz w:val="28"/>
      <w:szCs w:val="24"/>
      <w:lang w:val="en-US" w:eastAsia="en-US" w:bidi="ar-SA"/>
    </w:rPr>
  </w:style>
  <w:style w:type="paragraph" w:customStyle="1" w:styleId="Char1">
    <w:name w:val="Char1"/>
    <w:autoRedefine/>
    <w:rsid w:val="009F3248"/>
    <w:pPr>
      <w:spacing w:before="120"/>
      <w:jc w:val="both"/>
    </w:pPr>
    <w:rPr>
      <w:sz w:val="28"/>
      <w:szCs w:val="28"/>
    </w:rPr>
  </w:style>
  <w:style w:type="paragraph" w:styleId="NormalWeb">
    <w:name w:val="Normal (Web)"/>
    <w:basedOn w:val="Normal"/>
    <w:link w:val="NormalWebChar"/>
    <w:uiPriority w:val="99"/>
    <w:rsid w:val="00A129A5"/>
    <w:pPr>
      <w:spacing w:before="100" w:beforeAutospacing="1" w:after="100" w:afterAutospacing="1"/>
    </w:pPr>
    <w:rPr>
      <w:rFonts w:ascii="Times New Roman" w:hAnsi="Times New Roman"/>
      <w:sz w:val="29"/>
      <w:szCs w:val="29"/>
      <w:lang w:val="x-none" w:eastAsia="x-none"/>
    </w:rPr>
  </w:style>
  <w:style w:type="paragraph" w:customStyle="1" w:styleId="DefaultParagraphFontParaCharCharCharCharChar">
    <w:name w:val="Default Paragraph Font Para Char Char Char Char Char"/>
    <w:autoRedefine/>
    <w:rsid w:val="00374A86"/>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5B4200"/>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DB6C27"/>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uiPriority w:val="9"/>
    <w:rsid w:val="005A5425"/>
    <w:rPr>
      <w:b/>
      <w:color w:val="000000" w:themeColor="text1"/>
      <w:sz w:val="28"/>
      <w:szCs w:val="28"/>
    </w:rPr>
  </w:style>
  <w:style w:type="paragraph" w:customStyle="1" w:styleId="Char">
    <w:name w:val="Char"/>
    <w:autoRedefine/>
    <w:rsid w:val="00B840BB"/>
    <w:pPr>
      <w:tabs>
        <w:tab w:val="left" w:pos="1152"/>
      </w:tabs>
      <w:spacing w:before="120" w:after="120" w:line="312" w:lineRule="auto"/>
    </w:pPr>
    <w:rPr>
      <w:rFonts w:ascii="Arial" w:hAnsi="Arial" w:cs="Arial"/>
      <w:sz w:val="26"/>
      <w:szCs w:val="26"/>
    </w:rPr>
  </w:style>
  <w:style w:type="character" w:customStyle="1" w:styleId="grame">
    <w:name w:val="grame"/>
    <w:basedOn w:val="DefaultParagraphFont"/>
    <w:rsid w:val="00943036"/>
  </w:style>
  <w:style w:type="paragraph" w:customStyle="1" w:styleId="ColorfulShading-Accent31">
    <w:name w:val="Colorful Shading - Accent 31"/>
    <w:basedOn w:val="Normal"/>
    <w:uiPriority w:val="34"/>
    <w:qFormat/>
    <w:rsid w:val="001935C7"/>
    <w:pPr>
      <w:spacing w:after="200" w:line="276" w:lineRule="auto"/>
      <w:ind w:left="720"/>
      <w:contextualSpacing/>
    </w:pPr>
    <w:rPr>
      <w:rFonts w:ascii="Times New Roman" w:eastAsia="Calibri" w:hAnsi="Times New Roman"/>
      <w:sz w:val="26"/>
      <w:szCs w:val="22"/>
    </w:rPr>
  </w:style>
  <w:style w:type="character" w:customStyle="1" w:styleId="NormalWebChar">
    <w:name w:val="Normal (Web) Char"/>
    <w:link w:val="NormalWeb"/>
    <w:locked/>
    <w:rsid w:val="00F7236C"/>
    <w:rPr>
      <w:sz w:val="29"/>
      <w:szCs w:val="29"/>
    </w:rPr>
  </w:style>
  <w:style w:type="paragraph" w:styleId="FootnoteText">
    <w:name w:val="footnote text"/>
    <w:basedOn w:val="Normal"/>
    <w:link w:val="FootnoteTextChar"/>
    <w:unhideWhenUsed/>
    <w:rsid w:val="001F1B43"/>
    <w:rPr>
      <w:rFonts w:ascii="Calibri" w:eastAsia="Calibri" w:hAnsi="Calibri"/>
      <w:sz w:val="20"/>
      <w:szCs w:val="20"/>
      <w:lang w:val="en-GB" w:eastAsia="x-none"/>
    </w:rPr>
  </w:style>
  <w:style w:type="character" w:customStyle="1" w:styleId="FootnoteTextChar">
    <w:name w:val="Footnote Text Char"/>
    <w:link w:val="FootnoteText"/>
    <w:rsid w:val="001F1B43"/>
    <w:rPr>
      <w:rFonts w:ascii="Calibri" w:eastAsia="Calibri" w:hAnsi="Calibri"/>
      <w:lang w:val="en-GB"/>
    </w:rPr>
  </w:style>
  <w:style w:type="character" w:styleId="FootnoteReference">
    <w:name w:val="footnote reference"/>
    <w:unhideWhenUsed/>
    <w:rsid w:val="001F1B43"/>
    <w:rPr>
      <w:vertAlign w:val="superscript"/>
    </w:rPr>
  </w:style>
  <w:style w:type="paragraph" w:customStyle="1" w:styleId="Default">
    <w:name w:val="Default"/>
    <w:rsid w:val="00D640A3"/>
    <w:pPr>
      <w:autoSpaceDE w:val="0"/>
      <w:autoSpaceDN w:val="0"/>
      <w:adjustRightInd w:val="0"/>
    </w:pPr>
    <w:rPr>
      <w:color w:val="000000"/>
    </w:rPr>
  </w:style>
  <w:style w:type="paragraph" w:customStyle="1" w:styleId="abc">
    <w:name w:val="abc"/>
    <w:basedOn w:val="Normal"/>
    <w:rsid w:val="00EC702E"/>
    <w:pPr>
      <w:spacing w:line="280" w:lineRule="atLeast"/>
      <w:jc w:val="both"/>
    </w:pPr>
    <w:rPr>
      <w:rFonts w:ascii=".VnTime" w:hAnsi=".VnTime"/>
      <w:szCs w:val="20"/>
    </w:rPr>
  </w:style>
  <w:style w:type="character" w:customStyle="1" w:styleId="Bodytext2Italic">
    <w:name w:val="Body text (2) + Italic"/>
    <w:aliases w:val="Spacing 1 pt"/>
    <w:rsid w:val="00307BF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
    <w:name w:val="Văn bản nội dung (3)_"/>
    <w:link w:val="Vnbnnidung30"/>
    <w:rsid w:val="00711BEA"/>
    <w:rPr>
      <w:sz w:val="28"/>
      <w:szCs w:val="28"/>
      <w:shd w:val="clear" w:color="auto" w:fill="FFFFFF"/>
    </w:rPr>
  </w:style>
  <w:style w:type="paragraph" w:customStyle="1" w:styleId="Vnbnnidung30">
    <w:name w:val="Văn bản nội dung (3)"/>
    <w:basedOn w:val="Normal"/>
    <w:link w:val="Vnbnnidung3"/>
    <w:rsid w:val="00711BEA"/>
    <w:pPr>
      <w:widowControl w:val="0"/>
      <w:shd w:val="clear" w:color="auto" w:fill="FFFFFF"/>
      <w:spacing w:after="240" w:line="302" w:lineRule="exact"/>
      <w:jc w:val="center"/>
    </w:pPr>
    <w:rPr>
      <w:rFonts w:ascii="Times New Roman" w:hAnsi="Times New Roman"/>
      <w:sz w:val="28"/>
      <w:szCs w:val="28"/>
      <w:lang w:val="x-none" w:eastAsia="x-none"/>
    </w:rPr>
  </w:style>
  <w:style w:type="character" w:customStyle="1" w:styleId="utranghocchntrang">
    <w:name w:val="Đầu trang hoặc chân trang"/>
    <w:rsid w:val="00711BEA"/>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711BEA"/>
    <w:rPr>
      <w:sz w:val="28"/>
      <w:szCs w:val="28"/>
      <w:shd w:val="clear" w:color="auto" w:fill="FFFFFF"/>
    </w:rPr>
  </w:style>
  <w:style w:type="character" w:customStyle="1" w:styleId="Vnbnnidung2Innghing">
    <w:name w:val="Văn bản nội dung (2) + In nghiêng"/>
    <w:rsid w:val="00711BEA"/>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711BEA"/>
    <w:pPr>
      <w:widowControl w:val="0"/>
      <w:shd w:val="clear" w:color="auto" w:fill="FFFFFF"/>
      <w:spacing w:after="60" w:line="320" w:lineRule="exact"/>
      <w:jc w:val="both"/>
    </w:pPr>
    <w:rPr>
      <w:rFonts w:ascii="Times New Roman" w:hAnsi="Times New Roman"/>
      <w:sz w:val="28"/>
      <w:szCs w:val="28"/>
      <w:lang w:val="x-none" w:eastAsia="x-none"/>
    </w:rPr>
  </w:style>
  <w:style w:type="character" w:customStyle="1" w:styleId="Vnbnnidung4">
    <w:name w:val="Văn bản nội dung (4)_"/>
    <w:link w:val="Vnbnnidung40"/>
    <w:uiPriority w:val="99"/>
    <w:rsid w:val="00923783"/>
    <w:rPr>
      <w:i/>
      <w:iCs/>
      <w:sz w:val="26"/>
      <w:szCs w:val="26"/>
      <w:shd w:val="clear" w:color="auto" w:fill="FFFFFF"/>
    </w:rPr>
  </w:style>
  <w:style w:type="paragraph" w:customStyle="1" w:styleId="Vnbnnidung40">
    <w:name w:val="Văn bản nội dung (4)"/>
    <w:basedOn w:val="Normal"/>
    <w:link w:val="Vnbnnidung4"/>
    <w:uiPriority w:val="99"/>
    <w:rsid w:val="00923783"/>
    <w:pPr>
      <w:widowControl w:val="0"/>
      <w:shd w:val="clear" w:color="auto" w:fill="FFFFFF"/>
      <w:spacing w:before="360" w:after="720" w:line="240" w:lineRule="atLeast"/>
      <w:jc w:val="both"/>
    </w:pPr>
    <w:rPr>
      <w:rFonts w:ascii="Times New Roman" w:hAnsi="Times New Roman"/>
      <w:i/>
      <w:iCs/>
      <w:sz w:val="26"/>
      <w:szCs w:val="26"/>
      <w:lang w:val="x-none" w:eastAsia="x-none"/>
    </w:rPr>
  </w:style>
  <w:style w:type="character" w:customStyle="1" w:styleId="Vnbnnidung2Inm">
    <w:name w:val="Văn bản nội dung (2) + In đậm"/>
    <w:uiPriority w:val="99"/>
    <w:rsid w:val="00EC63F6"/>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C63F6"/>
    <w:pPr>
      <w:widowControl w:val="0"/>
      <w:shd w:val="clear" w:color="auto" w:fill="FFFFFF"/>
      <w:spacing w:before="360" w:after="60" w:line="367" w:lineRule="exact"/>
      <w:jc w:val="both"/>
    </w:pPr>
    <w:rPr>
      <w:rFonts w:ascii="Times New Roman" w:eastAsia="Arial Unicode MS" w:hAnsi="Times New Roman"/>
      <w:sz w:val="26"/>
      <w:szCs w:val="26"/>
    </w:rPr>
  </w:style>
  <w:style w:type="paragraph" w:customStyle="1" w:styleId="08QUYCH">
    <w:name w:val="08 QUY CHẾ"/>
    <w:rsid w:val="00081556"/>
    <w:pPr>
      <w:widowControl w:val="0"/>
      <w:spacing w:line="400" w:lineRule="atLeast"/>
      <w:jc w:val="center"/>
    </w:pPr>
    <w:rPr>
      <w:b/>
      <w:sz w:val="32"/>
      <w:szCs w:val="28"/>
    </w:rPr>
  </w:style>
  <w:style w:type="character" w:styleId="CommentReference">
    <w:name w:val="annotation reference"/>
    <w:uiPriority w:val="99"/>
    <w:rsid w:val="002F610B"/>
    <w:rPr>
      <w:sz w:val="16"/>
      <w:szCs w:val="16"/>
    </w:rPr>
  </w:style>
  <w:style w:type="paragraph" w:styleId="CommentText">
    <w:name w:val="annotation text"/>
    <w:basedOn w:val="Normal"/>
    <w:link w:val="CommentTextChar"/>
    <w:uiPriority w:val="99"/>
    <w:rsid w:val="002F610B"/>
    <w:rPr>
      <w:sz w:val="20"/>
      <w:szCs w:val="20"/>
      <w:lang w:val="x-none" w:eastAsia="x-none"/>
    </w:rPr>
  </w:style>
  <w:style w:type="character" w:customStyle="1" w:styleId="CommentTextChar">
    <w:name w:val="Comment Text Char"/>
    <w:link w:val="CommentText"/>
    <w:uiPriority w:val="99"/>
    <w:rsid w:val="002F610B"/>
    <w:rPr>
      <w:rFonts w:ascii="VNI-Times" w:hAnsi="VNI-Times"/>
    </w:rPr>
  </w:style>
  <w:style w:type="paragraph" w:styleId="CommentSubject">
    <w:name w:val="annotation subject"/>
    <w:basedOn w:val="CommentText"/>
    <w:next w:val="CommentText"/>
    <w:link w:val="CommentSubjectChar"/>
    <w:rsid w:val="002F610B"/>
    <w:rPr>
      <w:b/>
      <w:bCs/>
    </w:rPr>
  </w:style>
  <w:style w:type="character" w:customStyle="1" w:styleId="CommentSubjectChar">
    <w:name w:val="Comment Subject Char"/>
    <w:link w:val="CommentSubject"/>
    <w:rsid w:val="002F610B"/>
    <w:rPr>
      <w:rFonts w:ascii="VNI-Times" w:hAnsi="VNI-Times"/>
      <w:b/>
      <w:bCs/>
    </w:rPr>
  </w:style>
  <w:style w:type="character" w:customStyle="1" w:styleId="HeaderChar">
    <w:name w:val="Header Char"/>
    <w:link w:val="Header"/>
    <w:uiPriority w:val="99"/>
    <w:rsid w:val="00205E5D"/>
    <w:rPr>
      <w:rFonts w:ascii="VNI-Times" w:hAnsi="VNI-Time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A5F39"/>
    <w:pPr>
      <w:ind w:left="720"/>
      <w:contextualSpacing/>
    </w:pPr>
  </w:style>
  <w:style w:type="paragraph" w:styleId="Revision">
    <w:name w:val="Revision"/>
    <w:hidden/>
    <w:uiPriority w:val="99"/>
    <w:semiHidden/>
    <w:rsid w:val="00E7420C"/>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3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cLc/vxj2XpVENdZ9GfQfp3xLA==">CgMxLjAyCGguZ2pkZ3hzOAByITFCM1JoSHZIMlk2c2hacXRSOUdIbnZwSV8tV1RXRU03cQ==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1A06F9-96A4-4664-9923-E1F6DBB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8</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Le Trang</cp:lastModifiedBy>
  <cp:revision>39</cp:revision>
  <cp:lastPrinted>2023-08-11T01:16:00Z</cp:lastPrinted>
  <dcterms:created xsi:type="dcterms:W3CDTF">2023-09-13T09:20:00Z</dcterms:created>
  <dcterms:modified xsi:type="dcterms:W3CDTF">2023-09-15T10:08:00Z</dcterms:modified>
</cp:coreProperties>
</file>